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F54F39" w14:textId="77777777" w:rsidR="000D3056" w:rsidRPr="00C44295" w:rsidRDefault="000D3056" w:rsidP="000D3056">
      <w:pPr>
        <w:pStyle w:val="aa"/>
        <w:ind w:left="0" w:right="-46"/>
        <w:jc w:val="center"/>
        <w:rPr>
          <w:rFonts w:ascii="Times New Roman" w:hAnsi="Times New Roman" w:cs="Times New Roman"/>
          <w:b/>
          <w:bCs/>
          <w:color w:val="000000" w:themeColor="text1"/>
          <w:sz w:val="23"/>
          <w:szCs w:val="23"/>
        </w:rPr>
      </w:pPr>
    </w:p>
    <w:p w14:paraId="1C793E5A" w14:textId="0CEED0B7" w:rsidR="000D3056" w:rsidRPr="00C44295" w:rsidRDefault="000D3056" w:rsidP="000D3056">
      <w:pPr>
        <w:pStyle w:val="aa"/>
        <w:ind w:left="0" w:right="-46"/>
        <w:jc w:val="center"/>
        <w:rPr>
          <w:rFonts w:ascii="Times New Roman" w:hAnsi="Times New Roman" w:cs="Times New Roman"/>
          <w:b/>
          <w:bCs/>
          <w:color w:val="000000" w:themeColor="text1"/>
          <w:sz w:val="23"/>
          <w:szCs w:val="23"/>
        </w:rPr>
      </w:pPr>
      <w:r w:rsidRPr="00C44295">
        <w:rPr>
          <w:rFonts w:ascii="Times New Roman" w:hAnsi="Times New Roman" w:cs="Times New Roman"/>
          <w:b/>
          <w:bCs/>
          <w:color w:val="000000" w:themeColor="text1"/>
          <w:sz w:val="23"/>
          <w:szCs w:val="23"/>
        </w:rPr>
        <w:t>ПОЛИТИКА</w:t>
      </w:r>
      <w:r w:rsidR="008E5508" w:rsidRPr="00C44295">
        <w:rPr>
          <w:rFonts w:ascii="Times New Roman" w:hAnsi="Times New Roman" w:cs="Times New Roman"/>
          <w:b/>
          <w:bCs/>
          <w:color w:val="000000" w:themeColor="text1"/>
          <w:sz w:val="23"/>
          <w:szCs w:val="23"/>
        </w:rPr>
        <w:t xml:space="preserve"> </w:t>
      </w:r>
      <w:r w:rsidR="001E76DF">
        <w:rPr>
          <w:rFonts w:ascii="Times New Roman" w:hAnsi="Times New Roman" w:cs="Times New Roman"/>
          <w:b/>
          <w:bCs/>
          <w:color w:val="000000" w:themeColor="text1"/>
          <w:sz w:val="23"/>
          <w:szCs w:val="23"/>
        </w:rPr>
        <w:t>ОБРАБОТКИ ПЕРСОНАЛЬНЫХ ДАННЫХ</w:t>
      </w:r>
    </w:p>
    <w:p w14:paraId="7259C408" w14:textId="77777777" w:rsidR="000D3056" w:rsidRPr="00C44295" w:rsidRDefault="000D3056" w:rsidP="000D3056">
      <w:pPr>
        <w:pStyle w:val="aa"/>
        <w:ind w:left="0" w:right="-46"/>
        <w:jc w:val="both"/>
        <w:rPr>
          <w:rFonts w:ascii="Times New Roman" w:hAnsi="Times New Roman" w:cs="Times New Roman"/>
          <w:b/>
          <w:bCs/>
          <w:color w:val="000000" w:themeColor="text1"/>
          <w:sz w:val="23"/>
          <w:szCs w:val="23"/>
        </w:rPr>
      </w:pPr>
    </w:p>
    <w:p w14:paraId="0E921099" w14:textId="042848DC" w:rsidR="001E76DF" w:rsidRDefault="000D3056" w:rsidP="001E76DF">
      <w:pPr>
        <w:pStyle w:val="aa"/>
        <w:ind w:left="0" w:right="-143"/>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Оператор: </w:t>
      </w:r>
      <w:r w:rsidR="001E76DF" w:rsidRPr="001E76DF">
        <w:rPr>
          <w:rFonts w:ascii="Times New Roman" w:hAnsi="Times New Roman" w:cs="Times New Roman"/>
          <w:color w:val="000000" w:themeColor="text1"/>
          <w:sz w:val="23"/>
          <w:szCs w:val="23"/>
        </w:rPr>
        <w:t>Специализированн</w:t>
      </w:r>
      <w:r w:rsidR="001E76DF">
        <w:rPr>
          <w:rFonts w:ascii="Times New Roman" w:hAnsi="Times New Roman" w:cs="Times New Roman"/>
          <w:color w:val="000000" w:themeColor="text1"/>
          <w:sz w:val="23"/>
          <w:szCs w:val="23"/>
        </w:rPr>
        <w:t xml:space="preserve">ый </w:t>
      </w:r>
      <w:r w:rsidR="001E76DF" w:rsidRPr="001E76DF">
        <w:rPr>
          <w:rFonts w:ascii="Times New Roman" w:hAnsi="Times New Roman" w:cs="Times New Roman"/>
          <w:color w:val="000000" w:themeColor="text1"/>
          <w:sz w:val="23"/>
          <w:szCs w:val="23"/>
        </w:rPr>
        <w:t>фонд целевого капитала «Общенациональный фонд поддержки социально ориентированных некоммерческих организаций», ОГРН 1167700074190, ИНН 7702409742</w:t>
      </w:r>
    </w:p>
    <w:p w14:paraId="7A591C1B" w14:textId="77777777" w:rsidR="001E76DF" w:rsidRDefault="001E76DF" w:rsidP="001E76DF">
      <w:pPr>
        <w:pStyle w:val="aa"/>
        <w:ind w:left="0" w:right="-143"/>
        <w:rPr>
          <w:color w:val="000000" w:themeColor="text1"/>
          <w:sz w:val="23"/>
          <w:szCs w:val="23"/>
        </w:rPr>
      </w:pPr>
    </w:p>
    <w:p w14:paraId="40ACFFEB" w14:textId="149384C4" w:rsidR="000D3056" w:rsidRPr="001E76DF" w:rsidRDefault="000D3056" w:rsidP="001E76DF">
      <w:pPr>
        <w:pStyle w:val="aa"/>
        <w:ind w:left="0" w:right="-143"/>
        <w:rPr>
          <w:rFonts w:ascii="Times New Roman" w:hAnsi="Times New Roman" w:cs="Times New Roman"/>
          <w:color w:val="000000" w:themeColor="text1"/>
          <w:sz w:val="23"/>
          <w:szCs w:val="23"/>
        </w:rPr>
      </w:pPr>
      <w:r w:rsidRPr="001E76DF">
        <w:rPr>
          <w:rFonts w:ascii="Times New Roman" w:hAnsi="Times New Roman" w:cs="Times New Roman"/>
          <w:color w:val="000000" w:themeColor="text1"/>
          <w:sz w:val="23"/>
          <w:szCs w:val="23"/>
        </w:rPr>
        <w:t>Адрес: 125167, г. Москва, проспект Ленинградский, д. 36, стр. 11</w:t>
      </w:r>
    </w:p>
    <w:p w14:paraId="47E2A9A5" w14:textId="284160BC" w:rsidR="000D3056" w:rsidRPr="00D115CA" w:rsidRDefault="000D3056" w:rsidP="001E76DF">
      <w:pPr>
        <w:ind w:right="-46"/>
        <w:rPr>
          <w:rFonts w:ascii="Times New Roman" w:hAnsi="Times New Roman" w:cs="Times New Roman"/>
          <w:color w:val="000000" w:themeColor="text1"/>
          <w:sz w:val="23"/>
          <w:szCs w:val="23"/>
          <w:lang w:val="en-US"/>
        </w:rPr>
      </w:pPr>
      <w:r w:rsidRPr="00D115CA">
        <w:rPr>
          <w:rFonts w:ascii="Times New Roman" w:hAnsi="Times New Roman" w:cs="Times New Roman"/>
          <w:color w:val="000000" w:themeColor="text1"/>
          <w:sz w:val="23"/>
          <w:szCs w:val="23"/>
          <w:lang w:val="en-US"/>
        </w:rPr>
        <w:t xml:space="preserve">e-mail: </w:t>
      </w:r>
      <w:r w:rsidR="001E76DF" w:rsidRPr="00D115CA">
        <w:rPr>
          <w:rFonts w:ascii="Times New Roman" w:hAnsi="Times New Roman" w:cs="Times New Roman"/>
          <w:color w:val="000000" w:themeColor="text1"/>
          <w:sz w:val="23"/>
          <w:szCs w:val="23"/>
          <w:lang w:val="en-US"/>
        </w:rPr>
        <w:t>info@legacy-ef.com</w:t>
      </w:r>
    </w:p>
    <w:p w14:paraId="6B6196B0" w14:textId="77777777" w:rsidR="000D3056" w:rsidRPr="001E76DF" w:rsidRDefault="000D3056" w:rsidP="000D3056">
      <w:pPr>
        <w:ind w:right="-46"/>
        <w:jc w:val="both"/>
        <w:rPr>
          <w:rFonts w:ascii="Times New Roman" w:hAnsi="Times New Roman" w:cs="Times New Roman"/>
          <w:color w:val="000000" w:themeColor="text1"/>
          <w:sz w:val="23"/>
          <w:szCs w:val="23"/>
          <w:lang w:val="en-US"/>
        </w:rPr>
      </w:pPr>
    </w:p>
    <w:p w14:paraId="19DEC411" w14:textId="77777777" w:rsidR="000D3056" w:rsidRPr="00C44295" w:rsidRDefault="000D3056" w:rsidP="000D3056">
      <w:pPr>
        <w:pStyle w:val="aa"/>
        <w:numPr>
          <w:ilvl w:val="0"/>
          <w:numId w:val="7"/>
        </w:numPr>
        <w:spacing w:after="0" w:line="240" w:lineRule="auto"/>
        <w:ind w:left="0" w:right="-46" w:firstLine="0"/>
        <w:jc w:val="both"/>
        <w:rPr>
          <w:rFonts w:ascii="Times New Roman" w:hAnsi="Times New Roman" w:cs="Times New Roman"/>
          <w:b/>
          <w:bCs/>
          <w:color w:val="000000" w:themeColor="text1"/>
          <w:sz w:val="23"/>
          <w:szCs w:val="23"/>
        </w:rPr>
      </w:pPr>
      <w:r w:rsidRPr="00C44295">
        <w:rPr>
          <w:rFonts w:ascii="Times New Roman" w:hAnsi="Times New Roman" w:cs="Times New Roman"/>
          <w:b/>
          <w:bCs/>
          <w:color w:val="000000" w:themeColor="text1"/>
          <w:sz w:val="23"/>
          <w:szCs w:val="23"/>
        </w:rPr>
        <w:t>Общие положения</w:t>
      </w:r>
    </w:p>
    <w:p w14:paraId="121489D5" w14:textId="3780A5DE" w:rsidR="000D3056" w:rsidRPr="00C44295" w:rsidRDefault="000D3056" w:rsidP="000D3056">
      <w:pPr>
        <w:pStyle w:val="aa"/>
        <w:numPr>
          <w:ilvl w:val="1"/>
          <w:numId w:val="7"/>
        </w:numPr>
        <w:spacing w:after="0" w:line="240" w:lineRule="auto"/>
        <w:ind w:left="0" w:right="-46" w:firstLine="0"/>
        <w:jc w:val="both"/>
        <w:rPr>
          <w:rFonts w:ascii="Times New Roman" w:hAnsi="Times New Roman" w:cs="Times New Roman"/>
          <w:color w:val="000000" w:themeColor="text1"/>
          <w:sz w:val="23"/>
          <w:szCs w:val="23"/>
          <w:shd w:val="clear" w:color="auto" w:fill="FFFFFF"/>
        </w:rPr>
      </w:pPr>
      <w:r w:rsidRPr="00C44295">
        <w:rPr>
          <w:rFonts w:ascii="Times New Roman" w:hAnsi="Times New Roman" w:cs="Times New Roman"/>
          <w:color w:val="000000" w:themeColor="text1"/>
          <w:sz w:val="23"/>
          <w:szCs w:val="23"/>
          <w:shd w:val="clear" w:color="auto" w:fill="FFFFFF"/>
        </w:rPr>
        <w:t xml:space="preserve">Настоящая Политика </w:t>
      </w:r>
      <w:r w:rsidR="001E76DF">
        <w:rPr>
          <w:rFonts w:ascii="Times New Roman" w:hAnsi="Times New Roman" w:cs="Times New Roman"/>
          <w:color w:val="000000" w:themeColor="text1"/>
          <w:sz w:val="23"/>
          <w:szCs w:val="23"/>
          <w:shd w:val="clear" w:color="auto" w:fill="FFFFFF"/>
        </w:rPr>
        <w:t>обработки персональных данных</w:t>
      </w:r>
      <w:r w:rsidRPr="00C44295">
        <w:rPr>
          <w:rFonts w:ascii="Times New Roman" w:hAnsi="Times New Roman" w:cs="Times New Roman"/>
          <w:color w:val="000000" w:themeColor="text1"/>
          <w:sz w:val="23"/>
          <w:szCs w:val="23"/>
          <w:shd w:val="clear" w:color="auto" w:fill="FFFFFF"/>
        </w:rPr>
        <w:t xml:space="preserve"> определяет политику оператора в отношении обработки персональных данных и содержит сведения о реализуемых требованиях к защите персональных данных, и доступна для ознакомления неограниченному кругу лиц в сети Интернет по </w:t>
      </w:r>
      <w:r w:rsidRPr="001E76DF">
        <w:rPr>
          <w:rFonts w:ascii="Times New Roman" w:hAnsi="Times New Roman" w:cs="Times New Roman"/>
          <w:color w:val="000000" w:themeColor="text1"/>
          <w:sz w:val="23"/>
          <w:szCs w:val="23"/>
          <w:shd w:val="clear" w:color="auto" w:fill="FFFFFF"/>
        </w:rPr>
        <w:t>адресу</w:t>
      </w:r>
      <w:r w:rsidR="00512BC1" w:rsidRPr="001E76DF">
        <w:rPr>
          <w:rFonts w:ascii="Times New Roman" w:hAnsi="Times New Roman" w:cs="Times New Roman"/>
        </w:rPr>
        <w:t xml:space="preserve"> </w:t>
      </w:r>
      <w:hyperlink r:id="rId7" w:history="1">
        <w:r w:rsidR="001E76DF" w:rsidRPr="001E76DF">
          <w:rPr>
            <w:rStyle w:val="ac"/>
            <w:rFonts w:ascii="Times New Roman" w:hAnsi="Times New Roman" w:cs="Times New Roman"/>
          </w:rPr>
          <w:t>https://legacy-ef.com/</w:t>
        </w:r>
      </w:hyperlink>
      <w:r w:rsidR="001E76DF" w:rsidRPr="001E76DF">
        <w:rPr>
          <w:rFonts w:ascii="Times New Roman" w:hAnsi="Times New Roman" w:cs="Times New Roman"/>
        </w:rPr>
        <w:t>.</w:t>
      </w:r>
      <w:r w:rsidR="001E76DF">
        <w:t xml:space="preserve"> </w:t>
      </w:r>
    </w:p>
    <w:p w14:paraId="38F8790F" w14:textId="77777777" w:rsidR="000D3056" w:rsidRPr="00C44295" w:rsidRDefault="000D3056" w:rsidP="000D3056">
      <w:pPr>
        <w:pStyle w:val="aa"/>
        <w:numPr>
          <w:ilvl w:val="1"/>
          <w:numId w:val="7"/>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Целью настоящей Политики является обеспечение защиты прав гражданина на конфиденциальность при обработке его персональных данных, в том числе защиты прав на неприкосновенность частной жизни, личную и семейную тайну.</w:t>
      </w:r>
    </w:p>
    <w:p w14:paraId="2F4915A2" w14:textId="77777777" w:rsidR="000D3056" w:rsidRPr="00F560E1" w:rsidRDefault="000D3056" w:rsidP="000D3056">
      <w:pPr>
        <w:pStyle w:val="aa"/>
        <w:numPr>
          <w:ilvl w:val="1"/>
          <w:numId w:val="7"/>
        </w:numPr>
        <w:spacing w:after="0" w:line="240" w:lineRule="auto"/>
        <w:ind w:left="0" w:right="-46" w:firstLine="0"/>
        <w:jc w:val="both"/>
        <w:rPr>
          <w:rFonts w:ascii="Times New Roman" w:hAnsi="Times New Roman" w:cs="Times New Roman"/>
          <w:color w:val="000000" w:themeColor="text1"/>
          <w:sz w:val="23"/>
          <w:szCs w:val="23"/>
        </w:rPr>
      </w:pPr>
      <w:r w:rsidRPr="00F560E1">
        <w:rPr>
          <w:rFonts w:ascii="Times New Roman" w:hAnsi="Times New Roman" w:cs="Times New Roman"/>
          <w:color w:val="000000" w:themeColor="text1"/>
          <w:sz w:val="23"/>
          <w:szCs w:val="23"/>
        </w:rPr>
        <w:t>Нажатие кнопки подтверждения согласия в окне с текстом Политики конфиденциальности или установка флажка в соответствующем чек-боксе, означает ваше безоговорочное согласие с условиями и правилами настоящей Политики.</w:t>
      </w:r>
    </w:p>
    <w:p w14:paraId="21CFB1E2" w14:textId="77777777" w:rsidR="000D3056" w:rsidRPr="00C44295" w:rsidRDefault="000D3056" w:rsidP="000D3056">
      <w:pPr>
        <w:pStyle w:val="aa"/>
        <w:ind w:left="0" w:right="-46"/>
        <w:jc w:val="both"/>
        <w:rPr>
          <w:rFonts w:ascii="Times New Roman" w:hAnsi="Times New Roman" w:cs="Times New Roman"/>
          <w:color w:val="000000" w:themeColor="text1"/>
          <w:sz w:val="23"/>
          <w:szCs w:val="23"/>
        </w:rPr>
      </w:pPr>
    </w:p>
    <w:p w14:paraId="37E7F043" w14:textId="77777777" w:rsidR="000D3056" w:rsidRPr="00C44295" w:rsidRDefault="000D3056" w:rsidP="000D3056">
      <w:pPr>
        <w:pStyle w:val="aa"/>
        <w:numPr>
          <w:ilvl w:val="0"/>
          <w:numId w:val="7"/>
        </w:numPr>
        <w:spacing w:after="0" w:line="240" w:lineRule="auto"/>
        <w:ind w:left="0" w:right="-46" w:firstLine="0"/>
        <w:jc w:val="both"/>
        <w:rPr>
          <w:rFonts w:ascii="Times New Roman" w:hAnsi="Times New Roman" w:cs="Times New Roman"/>
          <w:b/>
          <w:bCs/>
          <w:color w:val="000000" w:themeColor="text1"/>
          <w:sz w:val="23"/>
          <w:szCs w:val="23"/>
        </w:rPr>
      </w:pPr>
      <w:r w:rsidRPr="00C44295">
        <w:rPr>
          <w:rFonts w:ascii="Times New Roman" w:hAnsi="Times New Roman" w:cs="Times New Roman"/>
          <w:b/>
          <w:bCs/>
          <w:color w:val="000000" w:themeColor="text1"/>
          <w:sz w:val="23"/>
          <w:szCs w:val="23"/>
        </w:rPr>
        <w:t>Основные понятия</w:t>
      </w:r>
    </w:p>
    <w:p w14:paraId="57F906EA" w14:textId="6BDF6A51" w:rsidR="000D3056" w:rsidRPr="00C44295" w:rsidRDefault="000D3056" w:rsidP="000D3056">
      <w:pPr>
        <w:pStyle w:val="aa"/>
        <w:ind w:left="0" w:right="-46"/>
        <w:jc w:val="both"/>
        <w:rPr>
          <w:rFonts w:ascii="Times New Roman" w:hAnsi="Times New Roman" w:cs="Times New Roman"/>
          <w:color w:val="000000" w:themeColor="text1"/>
          <w:sz w:val="23"/>
          <w:szCs w:val="23"/>
        </w:rPr>
      </w:pPr>
      <w:r w:rsidRPr="00C44295">
        <w:rPr>
          <w:rFonts w:ascii="Times New Roman" w:hAnsi="Times New Roman" w:cs="Times New Roman"/>
          <w:b/>
          <w:bCs/>
          <w:color w:val="000000" w:themeColor="text1"/>
          <w:sz w:val="23"/>
          <w:szCs w:val="23"/>
        </w:rPr>
        <w:t>Персональные данные</w:t>
      </w:r>
      <w:r w:rsidR="00F560E1">
        <w:rPr>
          <w:rFonts w:ascii="Times New Roman" w:hAnsi="Times New Roman" w:cs="Times New Roman"/>
          <w:color w:val="000000" w:themeColor="text1"/>
          <w:sz w:val="23"/>
          <w:szCs w:val="23"/>
        </w:rPr>
        <w:t xml:space="preserve"> –</w:t>
      </w:r>
      <w:r w:rsidRPr="00C44295">
        <w:rPr>
          <w:rFonts w:ascii="Times New Roman" w:hAnsi="Times New Roman" w:cs="Times New Roman"/>
          <w:color w:val="000000" w:themeColor="text1"/>
          <w:sz w:val="23"/>
          <w:szCs w:val="23"/>
        </w:rPr>
        <w:t xml:space="preserve"> любая информация, относящаяся к прямо или косвенно определенному или определяемому физическому лицу (субъекту персональных данных), позволяющая идентифицировать личность, финансовые, платежные и учетные данные, телефонная книга, данные о местоположении устройства и списке других приложений на устройстве, данные микрофона и камеры, а также другая конфиденциальная информация об устройстве или его использовании;</w:t>
      </w:r>
    </w:p>
    <w:p w14:paraId="078B3147" w14:textId="63AEC6CF" w:rsidR="000D3056" w:rsidRPr="00C44295" w:rsidRDefault="000D3056" w:rsidP="000D3056">
      <w:pPr>
        <w:pStyle w:val="aa"/>
        <w:ind w:left="0" w:right="-46"/>
        <w:jc w:val="both"/>
        <w:rPr>
          <w:rFonts w:ascii="Times New Roman" w:hAnsi="Times New Roman" w:cs="Times New Roman"/>
          <w:color w:val="000000" w:themeColor="text1"/>
          <w:sz w:val="23"/>
          <w:szCs w:val="23"/>
        </w:rPr>
      </w:pPr>
      <w:r w:rsidRPr="00C44295">
        <w:rPr>
          <w:rFonts w:ascii="Times New Roman" w:hAnsi="Times New Roman" w:cs="Times New Roman"/>
          <w:b/>
          <w:bCs/>
          <w:color w:val="000000" w:themeColor="text1"/>
          <w:sz w:val="23"/>
          <w:szCs w:val="23"/>
        </w:rPr>
        <w:t>Персональные данные, разрешенные субъектом персональных данных для распространения,</w:t>
      </w:r>
      <w:r w:rsidR="00F560E1">
        <w:rPr>
          <w:rFonts w:ascii="Times New Roman" w:hAnsi="Times New Roman" w:cs="Times New Roman"/>
          <w:b/>
          <w:bCs/>
          <w:color w:val="000000" w:themeColor="text1"/>
          <w:sz w:val="23"/>
          <w:szCs w:val="23"/>
        </w:rPr>
        <w:t xml:space="preserve"> </w:t>
      </w:r>
      <w:r w:rsidR="00F560E1">
        <w:rPr>
          <w:rFonts w:ascii="Times New Roman" w:hAnsi="Times New Roman" w:cs="Times New Roman"/>
          <w:color w:val="000000" w:themeColor="text1"/>
          <w:sz w:val="23"/>
          <w:szCs w:val="23"/>
        </w:rPr>
        <w:t>–</w:t>
      </w:r>
      <w:r w:rsidRPr="00C44295">
        <w:rPr>
          <w:rFonts w:ascii="Times New Roman" w:hAnsi="Times New Roman" w:cs="Times New Roman"/>
          <w:color w:val="000000" w:themeColor="text1"/>
          <w:sz w:val="23"/>
          <w:szCs w:val="23"/>
        </w:rPr>
        <w:t xml:space="preserve">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w:t>
      </w:r>
    </w:p>
    <w:p w14:paraId="01EE2459" w14:textId="64899B78" w:rsidR="000D3056" w:rsidRPr="00C44295" w:rsidRDefault="000D3056" w:rsidP="000D3056">
      <w:pPr>
        <w:pStyle w:val="aa"/>
        <w:ind w:left="0" w:right="-46"/>
        <w:jc w:val="both"/>
        <w:rPr>
          <w:rFonts w:ascii="Times New Roman" w:hAnsi="Times New Roman" w:cs="Times New Roman"/>
          <w:color w:val="000000" w:themeColor="text1"/>
          <w:sz w:val="23"/>
          <w:szCs w:val="23"/>
        </w:rPr>
      </w:pPr>
      <w:r w:rsidRPr="00C44295">
        <w:rPr>
          <w:rFonts w:ascii="Times New Roman" w:hAnsi="Times New Roman" w:cs="Times New Roman"/>
          <w:b/>
          <w:bCs/>
          <w:color w:val="000000" w:themeColor="text1"/>
          <w:sz w:val="23"/>
          <w:szCs w:val="23"/>
        </w:rPr>
        <w:t>Оператор</w:t>
      </w:r>
      <w:r w:rsidR="00F560E1">
        <w:rPr>
          <w:rFonts w:ascii="Times New Roman" w:hAnsi="Times New Roman" w:cs="Times New Roman"/>
          <w:b/>
          <w:bCs/>
          <w:color w:val="000000" w:themeColor="text1"/>
          <w:sz w:val="23"/>
          <w:szCs w:val="23"/>
        </w:rPr>
        <w:t xml:space="preserve"> </w:t>
      </w:r>
      <w:r w:rsidR="00F560E1">
        <w:rPr>
          <w:rFonts w:ascii="Times New Roman" w:hAnsi="Times New Roman" w:cs="Times New Roman"/>
          <w:color w:val="000000" w:themeColor="text1"/>
          <w:sz w:val="23"/>
          <w:szCs w:val="23"/>
        </w:rPr>
        <w:t>–</w:t>
      </w:r>
      <w:r w:rsidRPr="00C44295">
        <w:rPr>
          <w:rFonts w:ascii="Times New Roman" w:hAnsi="Times New Roman" w:cs="Times New Roman"/>
          <w:color w:val="000000" w:themeColor="text1"/>
          <w:sz w:val="23"/>
          <w:szCs w:val="23"/>
        </w:rPr>
        <w:t xml:space="preserve"> 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обрабатываемых данных, действия (операции), совершаемые с персональными данными;</w:t>
      </w:r>
    </w:p>
    <w:p w14:paraId="27F51C9C" w14:textId="3D367741" w:rsidR="000D3056" w:rsidRPr="00C44295" w:rsidRDefault="000D3056" w:rsidP="000D3056">
      <w:pPr>
        <w:pStyle w:val="aa"/>
        <w:ind w:left="0" w:right="-46"/>
        <w:jc w:val="both"/>
        <w:rPr>
          <w:rFonts w:ascii="Times New Roman" w:hAnsi="Times New Roman" w:cs="Times New Roman"/>
          <w:color w:val="000000" w:themeColor="text1"/>
          <w:sz w:val="23"/>
          <w:szCs w:val="23"/>
        </w:rPr>
      </w:pPr>
      <w:r w:rsidRPr="00C44295">
        <w:rPr>
          <w:rFonts w:ascii="Times New Roman" w:hAnsi="Times New Roman" w:cs="Times New Roman"/>
          <w:b/>
          <w:bCs/>
          <w:color w:val="000000" w:themeColor="text1"/>
          <w:sz w:val="23"/>
          <w:szCs w:val="23"/>
        </w:rPr>
        <w:t>Обработка персональных данных</w:t>
      </w:r>
      <w:r w:rsidR="00F560E1">
        <w:rPr>
          <w:rFonts w:ascii="Times New Roman" w:hAnsi="Times New Roman" w:cs="Times New Roman"/>
          <w:b/>
          <w:bCs/>
          <w:color w:val="000000" w:themeColor="text1"/>
          <w:sz w:val="23"/>
          <w:szCs w:val="23"/>
        </w:rPr>
        <w:t xml:space="preserve"> </w:t>
      </w:r>
      <w:r w:rsidR="00F560E1">
        <w:rPr>
          <w:rFonts w:ascii="Times New Roman" w:hAnsi="Times New Roman" w:cs="Times New Roman"/>
          <w:color w:val="000000" w:themeColor="text1"/>
          <w:sz w:val="23"/>
          <w:szCs w:val="23"/>
        </w:rPr>
        <w:t>–</w:t>
      </w:r>
      <w:r w:rsidRPr="00C44295">
        <w:rPr>
          <w:rFonts w:ascii="Times New Roman" w:hAnsi="Times New Roman" w:cs="Times New Roman"/>
          <w:color w:val="000000" w:themeColor="text1"/>
          <w:sz w:val="23"/>
          <w:szCs w:val="23"/>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r w:rsidR="00D115CA">
        <w:rPr>
          <w:rFonts w:ascii="Times New Roman" w:hAnsi="Times New Roman" w:cs="Times New Roman"/>
          <w:color w:val="000000" w:themeColor="text1"/>
          <w:sz w:val="23"/>
          <w:szCs w:val="23"/>
        </w:rPr>
        <w:t xml:space="preserve">распространение, </w:t>
      </w:r>
      <w:r w:rsidRPr="00C44295">
        <w:rPr>
          <w:rFonts w:ascii="Times New Roman" w:hAnsi="Times New Roman" w:cs="Times New Roman"/>
          <w:color w:val="000000" w:themeColor="text1"/>
          <w:sz w:val="23"/>
          <w:szCs w:val="23"/>
        </w:rPr>
        <w:t>предоставление, доступ)</w:t>
      </w:r>
      <w:r w:rsidR="001E76DF">
        <w:rPr>
          <w:rFonts w:ascii="Times New Roman" w:hAnsi="Times New Roman" w:cs="Times New Roman"/>
          <w:color w:val="000000" w:themeColor="text1"/>
          <w:sz w:val="23"/>
          <w:szCs w:val="23"/>
        </w:rPr>
        <w:t>,</w:t>
      </w:r>
      <w:r w:rsidRPr="00C44295">
        <w:rPr>
          <w:rFonts w:ascii="Times New Roman" w:hAnsi="Times New Roman" w:cs="Times New Roman"/>
          <w:color w:val="000000" w:themeColor="text1"/>
          <w:sz w:val="23"/>
          <w:szCs w:val="23"/>
        </w:rPr>
        <w:t xml:space="preserve"> блокирование, удаление,</w:t>
      </w:r>
      <w:r w:rsidR="00D115CA">
        <w:rPr>
          <w:rFonts w:ascii="Times New Roman" w:hAnsi="Times New Roman" w:cs="Times New Roman"/>
          <w:color w:val="000000" w:themeColor="text1"/>
          <w:sz w:val="23"/>
          <w:szCs w:val="23"/>
        </w:rPr>
        <w:t xml:space="preserve"> обезличивание,</w:t>
      </w:r>
      <w:r w:rsidRPr="00C44295">
        <w:rPr>
          <w:rFonts w:ascii="Times New Roman" w:hAnsi="Times New Roman" w:cs="Times New Roman"/>
          <w:color w:val="000000" w:themeColor="text1"/>
          <w:sz w:val="23"/>
          <w:szCs w:val="23"/>
        </w:rPr>
        <w:t xml:space="preserve"> уничтожение персональных данных;</w:t>
      </w:r>
    </w:p>
    <w:p w14:paraId="015761F2" w14:textId="14EB3CCA" w:rsidR="000D3056" w:rsidRPr="00C44295" w:rsidRDefault="000D3056" w:rsidP="000D3056">
      <w:pPr>
        <w:pStyle w:val="aa"/>
        <w:ind w:left="0" w:right="-46"/>
        <w:jc w:val="both"/>
        <w:rPr>
          <w:rFonts w:ascii="Times New Roman" w:hAnsi="Times New Roman" w:cs="Times New Roman"/>
          <w:color w:val="000000" w:themeColor="text1"/>
          <w:sz w:val="23"/>
          <w:szCs w:val="23"/>
        </w:rPr>
      </w:pPr>
      <w:r w:rsidRPr="00C44295">
        <w:rPr>
          <w:rFonts w:ascii="Times New Roman" w:hAnsi="Times New Roman" w:cs="Times New Roman"/>
          <w:b/>
          <w:bCs/>
          <w:color w:val="000000" w:themeColor="text1"/>
          <w:sz w:val="23"/>
          <w:szCs w:val="23"/>
        </w:rPr>
        <w:t>Автоматизированная обработка персональных данных</w:t>
      </w:r>
      <w:r w:rsidR="00F560E1">
        <w:rPr>
          <w:rFonts w:ascii="Times New Roman" w:hAnsi="Times New Roman" w:cs="Times New Roman"/>
          <w:b/>
          <w:bCs/>
          <w:color w:val="000000" w:themeColor="text1"/>
          <w:sz w:val="23"/>
          <w:szCs w:val="23"/>
        </w:rPr>
        <w:t xml:space="preserve"> </w:t>
      </w:r>
      <w:r w:rsidR="00F560E1">
        <w:rPr>
          <w:rFonts w:ascii="Times New Roman" w:hAnsi="Times New Roman" w:cs="Times New Roman"/>
          <w:color w:val="000000" w:themeColor="text1"/>
          <w:sz w:val="23"/>
          <w:szCs w:val="23"/>
        </w:rPr>
        <w:t>–</w:t>
      </w:r>
      <w:r w:rsidRPr="00C44295">
        <w:rPr>
          <w:rFonts w:ascii="Times New Roman" w:hAnsi="Times New Roman" w:cs="Times New Roman"/>
          <w:color w:val="000000" w:themeColor="text1"/>
          <w:sz w:val="23"/>
          <w:szCs w:val="23"/>
        </w:rPr>
        <w:t xml:space="preserve"> обработка персональных данных с помощью средств вычислительной техники;</w:t>
      </w:r>
    </w:p>
    <w:p w14:paraId="10554028" w14:textId="5572AF16" w:rsidR="000D3056" w:rsidRPr="00C44295" w:rsidRDefault="000D3056" w:rsidP="000D3056">
      <w:pPr>
        <w:pStyle w:val="aa"/>
        <w:ind w:left="0" w:right="-46"/>
        <w:jc w:val="both"/>
        <w:rPr>
          <w:rFonts w:ascii="Times New Roman" w:hAnsi="Times New Roman" w:cs="Times New Roman"/>
          <w:color w:val="000000" w:themeColor="text1"/>
          <w:sz w:val="23"/>
          <w:szCs w:val="23"/>
        </w:rPr>
      </w:pPr>
      <w:r w:rsidRPr="00C44295">
        <w:rPr>
          <w:rFonts w:ascii="Times New Roman" w:hAnsi="Times New Roman" w:cs="Times New Roman"/>
          <w:b/>
          <w:bCs/>
          <w:color w:val="000000" w:themeColor="text1"/>
          <w:sz w:val="23"/>
          <w:szCs w:val="23"/>
        </w:rPr>
        <w:t>Распространение персональных данных</w:t>
      </w:r>
      <w:r w:rsidR="00F560E1">
        <w:rPr>
          <w:rFonts w:ascii="Times New Roman" w:hAnsi="Times New Roman" w:cs="Times New Roman"/>
          <w:b/>
          <w:bCs/>
          <w:color w:val="000000" w:themeColor="text1"/>
          <w:sz w:val="23"/>
          <w:szCs w:val="23"/>
        </w:rPr>
        <w:t xml:space="preserve"> </w:t>
      </w:r>
      <w:r w:rsidR="00F560E1">
        <w:rPr>
          <w:rFonts w:ascii="Times New Roman" w:hAnsi="Times New Roman" w:cs="Times New Roman"/>
          <w:color w:val="000000" w:themeColor="text1"/>
          <w:sz w:val="23"/>
          <w:szCs w:val="23"/>
        </w:rPr>
        <w:t>–</w:t>
      </w:r>
      <w:r w:rsidRPr="00C44295">
        <w:rPr>
          <w:rFonts w:ascii="Times New Roman" w:hAnsi="Times New Roman" w:cs="Times New Roman"/>
          <w:color w:val="000000" w:themeColor="text1"/>
          <w:sz w:val="23"/>
          <w:szCs w:val="23"/>
        </w:rPr>
        <w:t xml:space="preserve"> действия, направленные на раскрытие персональных данных неопределенному кругу лиц;</w:t>
      </w:r>
    </w:p>
    <w:p w14:paraId="318AFDB3" w14:textId="73DE1812" w:rsidR="000D3056" w:rsidRPr="00C44295" w:rsidRDefault="000D3056" w:rsidP="000D3056">
      <w:pPr>
        <w:pStyle w:val="aa"/>
        <w:ind w:left="0" w:right="-46"/>
        <w:jc w:val="both"/>
        <w:rPr>
          <w:rFonts w:ascii="Times New Roman" w:hAnsi="Times New Roman" w:cs="Times New Roman"/>
          <w:color w:val="000000" w:themeColor="text1"/>
          <w:sz w:val="23"/>
          <w:szCs w:val="23"/>
        </w:rPr>
      </w:pPr>
      <w:r w:rsidRPr="00C44295">
        <w:rPr>
          <w:rFonts w:ascii="Times New Roman" w:hAnsi="Times New Roman" w:cs="Times New Roman"/>
          <w:b/>
          <w:bCs/>
          <w:color w:val="000000" w:themeColor="text1"/>
          <w:sz w:val="23"/>
          <w:szCs w:val="23"/>
        </w:rPr>
        <w:t>Предоставление персональных данных</w:t>
      </w:r>
      <w:r w:rsidR="00F560E1">
        <w:rPr>
          <w:rFonts w:ascii="Times New Roman" w:hAnsi="Times New Roman" w:cs="Times New Roman"/>
          <w:b/>
          <w:bCs/>
          <w:color w:val="000000" w:themeColor="text1"/>
          <w:sz w:val="23"/>
          <w:szCs w:val="23"/>
        </w:rPr>
        <w:t xml:space="preserve"> </w:t>
      </w:r>
      <w:r w:rsidR="00F560E1">
        <w:rPr>
          <w:rFonts w:ascii="Times New Roman" w:hAnsi="Times New Roman" w:cs="Times New Roman"/>
          <w:color w:val="000000" w:themeColor="text1"/>
          <w:sz w:val="23"/>
          <w:szCs w:val="23"/>
        </w:rPr>
        <w:t>–</w:t>
      </w:r>
      <w:r w:rsidRPr="00C44295">
        <w:rPr>
          <w:rFonts w:ascii="Times New Roman" w:hAnsi="Times New Roman" w:cs="Times New Roman"/>
          <w:color w:val="000000" w:themeColor="text1"/>
          <w:sz w:val="23"/>
          <w:szCs w:val="23"/>
        </w:rPr>
        <w:t xml:space="preserve"> действия, направленные на раскрытие персональных данных определенному лицу или определенному кругу лиц;</w:t>
      </w:r>
    </w:p>
    <w:p w14:paraId="3C337FBA" w14:textId="72BAC3B9" w:rsidR="000D3056" w:rsidRPr="00C44295" w:rsidRDefault="000D3056" w:rsidP="000D3056">
      <w:pPr>
        <w:pStyle w:val="aa"/>
        <w:ind w:left="0" w:right="-46"/>
        <w:jc w:val="both"/>
        <w:rPr>
          <w:rFonts w:ascii="Times New Roman" w:hAnsi="Times New Roman" w:cs="Times New Roman"/>
          <w:color w:val="000000" w:themeColor="text1"/>
          <w:sz w:val="23"/>
          <w:szCs w:val="23"/>
        </w:rPr>
      </w:pPr>
      <w:r w:rsidRPr="00C44295">
        <w:rPr>
          <w:rFonts w:ascii="Times New Roman" w:hAnsi="Times New Roman" w:cs="Times New Roman"/>
          <w:b/>
          <w:bCs/>
          <w:color w:val="000000" w:themeColor="text1"/>
          <w:sz w:val="23"/>
          <w:szCs w:val="23"/>
        </w:rPr>
        <w:lastRenderedPageBreak/>
        <w:t>Блокирование персональных данных</w:t>
      </w:r>
      <w:r w:rsidR="00F560E1">
        <w:rPr>
          <w:rFonts w:ascii="Times New Roman" w:hAnsi="Times New Roman" w:cs="Times New Roman"/>
          <w:b/>
          <w:bCs/>
          <w:color w:val="000000" w:themeColor="text1"/>
          <w:sz w:val="23"/>
          <w:szCs w:val="23"/>
        </w:rPr>
        <w:t xml:space="preserve"> </w:t>
      </w:r>
      <w:r w:rsidR="00F560E1">
        <w:rPr>
          <w:rFonts w:ascii="Times New Roman" w:hAnsi="Times New Roman" w:cs="Times New Roman"/>
          <w:color w:val="000000" w:themeColor="text1"/>
          <w:sz w:val="23"/>
          <w:szCs w:val="23"/>
        </w:rPr>
        <w:t>–</w:t>
      </w:r>
      <w:r w:rsidRPr="00C44295">
        <w:rPr>
          <w:rFonts w:ascii="Times New Roman" w:hAnsi="Times New Roman" w:cs="Times New Roman"/>
          <w:color w:val="000000" w:themeColor="text1"/>
          <w:sz w:val="23"/>
          <w:szCs w:val="23"/>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14:paraId="1EB7CD8A" w14:textId="1EC82051" w:rsidR="000D3056" w:rsidRPr="00C44295" w:rsidRDefault="000D3056" w:rsidP="000D3056">
      <w:pPr>
        <w:pStyle w:val="aa"/>
        <w:ind w:left="0" w:right="-46"/>
        <w:jc w:val="both"/>
        <w:rPr>
          <w:rFonts w:ascii="Times New Roman" w:hAnsi="Times New Roman" w:cs="Times New Roman"/>
          <w:color w:val="000000" w:themeColor="text1"/>
          <w:sz w:val="23"/>
          <w:szCs w:val="23"/>
        </w:rPr>
      </w:pPr>
      <w:r w:rsidRPr="00C44295">
        <w:rPr>
          <w:rFonts w:ascii="Times New Roman" w:hAnsi="Times New Roman" w:cs="Times New Roman"/>
          <w:b/>
          <w:bCs/>
          <w:color w:val="000000" w:themeColor="text1"/>
          <w:sz w:val="23"/>
          <w:szCs w:val="23"/>
        </w:rPr>
        <w:t>Уничтожение персональных данных</w:t>
      </w:r>
      <w:r w:rsidR="00F560E1">
        <w:rPr>
          <w:rFonts w:ascii="Times New Roman" w:hAnsi="Times New Roman" w:cs="Times New Roman"/>
          <w:b/>
          <w:bCs/>
          <w:color w:val="000000" w:themeColor="text1"/>
          <w:sz w:val="23"/>
          <w:szCs w:val="23"/>
        </w:rPr>
        <w:t xml:space="preserve"> </w:t>
      </w:r>
      <w:r w:rsidR="00F560E1">
        <w:rPr>
          <w:rFonts w:ascii="Times New Roman" w:hAnsi="Times New Roman" w:cs="Times New Roman"/>
          <w:color w:val="000000" w:themeColor="text1"/>
          <w:sz w:val="23"/>
          <w:szCs w:val="23"/>
        </w:rPr>
        <w:t>–</w:t>
      </w:r>
      <w:r w:rsidRPr="00C44295">
        <w:rPr>
          <w:rFonts w:ascii="Times New Roman" w:hAnsi="Times New Roman" w:cs="Times New Roman"/>
          <w:color w:val="000000" w:themeColor="text1"/>
          <w:sz w:val="23"/>
          <w:szCs w:val="23"/>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C54E387" w14:textId="65D9DD3A" w:rsidR="000D3056" w:rsidRPr="00C44295" w:rsidRDefault="000D3056" w:rsidP="000D3056">
      <w:pPr>
        <w:pStyle w:val="aa"/>
        <w:ind w:left="0" w:right="-46"/>
        <w:jc w:val="both"/>
        <w:rPr>
          <w:rFonts w:ascii="Times New Roman" w:hAnsi="Times New Roman" w:cs="Times New Roman"/>
          <w:color w:val="000000" w:themeColor="text1"/>
          <w:sz w:val="23"/>
          <w:szCs w:val="23"/>
        </w:rPr>
      </w:pPr>
      <w:r w:rsidRPr="00C44295">
        <w:rPr>
          <w:rFonts w:ascii="Times New Roman" w:hAnsi="Times New Roman" w:cs="Times New Roman"/>
          <w:b/>
          <w:bCs/>
          <w:color w:val="000000" w:themeColor="text1"/>
          <w:sz w:val="23"/>
          <w:szCs w:val="23"/>
        </w:rPr>
        <w:t>Обезличивание персональных данных</w:t>
      </w:r>
      <w:r w:rsidR="00F560E1">
        <w:rPr>
          <w:rFonts w:ascii="Times New Roman" w:hAnsi="Times New Roman" w:cs="Times New Roman"/>
          <w:b/>
          <w:bCs/>
          <w:color w:val="000000" w:themeColor="text1"/>
          <w:sz w:val="23"/>
          <w:szCs w:val="23"/>
        </w:rPr>
        <w:t xml:space="preserve"> </w:t>
      </w:r>
      <w:r w:rsidR="00F560E1">
        <w:rPr>
          <w:rFonts w:ascii="Times New Roman" w:hAnsi="Times New Roman" w:cs="Times New Roman"/>
          <w:color w:val="000000" w:themeColor="text1"/>
          <w:sz w:val="23"/>
          <w:szCs w:val="23"/>
        </w:rPr>
        <w:t>–</w:t>
      </w:r>
      <w:r w:rsidRPr="00C44295">
        <w:rPr>
          <w:rFonts w:ascii="Times New Roman" w:hAnsi="Times New Roman" w:cs="Times New Roman"/>
          <w:color w:val="000000" w:themeColor="text1"/>
          <w:sz w:val="23"/>
          <w:szCs w:val="23"/>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FA974F5" w14:textId="402F4983" w:rsidR="000D3056" w:rsidRPr="00C44295" w:rsidRDefault="000D3056" w:rsidP="000D3056">
      <w:pPr>
        <w:pStyle w:val="aa"/>
        <w:ind w:left="0" w:right="-46"/>
        <w:jc w:val="both"/>
        <w:rPr>
          <w:rFonts w:ascii="Times New Roman" w:hAnsi="Times New Roman" w:cs="Times New Roman"/>
          <w:color w:val="000000" w:themeColor="text1"/>
          <w:sz w:val="23"/>
          <w:szCs w:val="23"/>
        </w:rPr>
      </w:pPr>
      <w:r w:rsidRPr="00C44295">
        <w:rPr>
          <w:rFonts w:ascii="Times New Roman" w:hAnsi="Times New Roman" w:cs="Times New Roman"/>
          <w:b/>
          <w:bCs/>
          <w:color w:val="000000" w:themeColor="text1"/>
          <w:sz w:val="23"/>
          <w:szCs w:val="23"/>
        </w:rPr>
        <w:t>Информационная система персональных данных</w:t>
      </w:r>
      <w:r w:rsidR="00F560E1">
        <w:rPr>
          <w:rFonts w:ascii="Times New Roman" w:hAnsi="Times New Roman" w:cs="Times New Roman"/>
          <w:b/>
          <w:bCs/>
          <w:color w:val="000000" w:themeColor="text1"/>
          <w:sz w:val="23"/>
          <w:szCs w:val="23"/>
        </w:rPr>
        <w:t xml:space="preserve"> </w:t>
      </w:r>
      <w:r w:rsidR="00F560E1">
        <w:rPr>
          <w:rFonts w:ascii="Times New Roman" w:hAnsi="Times New Roman" w:cs="Times New Roman"/>
          <w:color w:val="000000" w:themeColor="text1"/>
          <w:sz w:val="23"/>
          <w:szCs w:val="23"/>
        </w:rPr>
        <w:t>–</w:t>
      </w:r>
      <w:r w:rsidRPr="00C44295">
        <w:rPr>
          <w:rFonts w:ascii="Times New Roman" w:hAnsi="Times New Roman" w:cs="Times New Roman"/>
          <w:color w:val="000000" w:themeColor="text1"/>
          <w:sz w:val="23"/>
          <w:szCs w:val="23"/>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2F8965A" w14:textId="7E33EB46" w:rsidR="000D3056" w:rsidRPr="00C44295" w:rsidRDefault="000D3056" w:rsidP="000D3056">
      <w:pPr>
        <w:pStyle w:val="aa"/>
        <w:ind w:left="0" w:right="-46"/>
        <w:jc w:val="both"/>
        <w:rPr>
          <w:rFonts w:ascii="Times New Roman" w:hAnsi="Times New Roman" w:cs="Times New Roman"/>
          <w:color w:val="000000" w:themeColor="text1"/>
          <w:sz w:val="23"/>
          <w:szCs w:val="23"/>
        </w:rPr>
      </w:pPr>
      <w:r w:rsidRPr="00C44295">
        <w:rPr>
          <w:rFonts w:ascii="Times New Roman" w:hAnsi="Times New Roman" w:cs="Times New Roman"/>
          <w:b/>
          <w:bCs/>
          <w:color w:val="000000" w:themeColor="text1"/>
          <w:sz w:val="23"/>
          <w:szCs w:val="23"/>
        </w:rPr>
        <w:t>Трансграничная передача персональных данных</w:t>
      </w:r>
      <w:r w:rsidR="00F560E1">
        <w:rPr>
          <w:rFonts w:ascii="Times New Roman" w:hAnsi="Times New Roman" w:cs="Times New Roman"/>
          <w:b/>
          <w:bCs/>
          <w:color w:val="000000" w:themeColor="text1"/>
          <w:sz w:val="23"/>
          <w:szCs w:val="23"/>
        </w:rPr>
        <w:t xml:space="preserve"> </w:t>
      </w:r>
      <w:r w:rsidR="00F560E1">
        <w:rPr>
          <w:rFonts w:ascii="Times New Roman" w:hAnsi="Times New Roman" w:cs="Times New Roman"/>
          <w:color w:val="000000" w:themeColor="text1"/>
          <w:sz w:val="23"/>
          <w:szCs w:val="23"/>
        </w:rPr>
        <w:t>–</w:t>
      </w:r>
      <w:r w:rsidRPr="00C44295">
        <w:rPr>
          <w:rFonts w:ascii="Times New Roman" w:hAnsi="Times New Roman" w:cs="Times New Roman"/>
          <w:color w:val="000000" w:themeColor="text1"/>
          <w:sz w:val="23"/>
          <w:szCs w:val="23"/>
        </w:rPr>
        <w:t xml:space="preserve">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65ACA8C6" w14:textId="77777777" w:rsidR="000D3056" w:rsidRPr="00C44295" w:rsidRDefault="000D3056" w:rsidP="000D3056">
      <w:pPr>
        <w:pStyle w:val="aa"/>
        <w:ind w:left="0" w:right="-46"/>
        <w:jc w:val="both"/>
        <w:rPr>
          <w:rFonts w:ascii="Times New Roman" w:hAnsi="Times New Roman" w:cs="Times New Roman"/>
          <w:color w:val="000000" w:themeColor="text1"/>
          <w:sz w:val="23"/>
          <w:szCs w:val="23"/>
        </w:rPr>
      </w:pPr>
      <w:r w:rsidRPr="00C44295">
        <w:rPr>
          <w:rFonts w:ascii="Times New Roman" w:hAnsi="Times New Roman" w:cs="Times New Roman"/>
          <w:b/>
          <w:bCs/>
          <w:color w:val="000000" w:themeColor="text1"/>
          <w:sz w:val="23"/>
          <w:szCs w:val="23"/>
        </w:rPr>
        <w:t xml:space="preserve">Логин и пароль </w:t>
      </w:r>
      <w:r w:rsidRPr="00C44295">
        <w:rPr>
          <w:rFonts w:ascii="Times New Roman" w:hAnsi="Times New Roman" w:cs="Times New Roman"/>
          <w:color w:val="000000" w:themeColor="text1"/>
          <w:sz w:val="23"/>
          <w:szCs w:val="23"/>
        </w:rPr>
        <w:t>– наборы латинских букв и цифр, необходимые для доступа в личный кабинет, которые в сочетании служат идентифицирующими данными пользователя. Действия, совершенные в личном кабинете с использованием логина и пароля пользователя, признаются действиями пользователя;</w:t>
      </w:r>
    </w:p>
    <w:p w14:paraId="2BD3A8F8" w14:textId="77777777" w:rsidR="000D3056" w:rsidRPr="00C44295" w:rsidRDefault="000D3056" w:rsidP="00F560E1">
      <w:pPr>
        <w:pStyle w:val="aa"/>
        <w:spacing w:after="0"/>
        <w:ind w:left="0" w:right="-46"/>
        <w:jc w:val="both"/>
        <w:rPr>
          <w:rFonts w:ascii="Times New Roman" w:hAnsi="Times New Roman" w:cs="Times New Roman"/>
          <w:color w:val="000000" w:themeColor="text1"/>
          <w:sz w:val="23"/>
          <w:szCs w:val="23"/>
        </w:rPr>
      </w:pPr>
      <w:r w:rsidRPr="00C44295">
        <w:rPr>
          <w:rFonts w:ascii="Times New Roman" w:hAnsi="Times New Roman" w:cs="Times New Roman"/>
          <w:b/>
          <w:bCs/>
          <w:color w:val="000000" w:themeColor="text1"/>
          <w:sz w:val="23"/>
          <w:szCs w:val="23"/>
        </w:rPr>
        <w:t xml:space="preserve">Пользователь </w:t>
      </w:r>
      <w:r w:rsidRPr="00C44295">
        <w:rPr>
          <w:rFonts w:ascii="Times New Roman" w:hAnsi="Times New Roman" w:cs="Times New Roman"/>
          <w:color w:val="000000" w:themeColor="text1"/>
          <w:sz w:val="23"/>
          <w:szCs w:val="23"/>
        </w:rPr>
        <w:t>– физическое лицо, использующее информационные системы владельца сайта;</w:t>
      </w:r>
    </w:p>
    <w:p w14:paraId="7206014A" w14:textId="10171793" w:rsidR="000D3056" w:rsidRPr="00D115CA" w:rsidRDefault="000D3056" w:rsidP="000D3056">
      <w:pPr>
        <w:pStyle w:val="af6"/>
        <w:jc w:val="both"/>
        <w:rPr>
          <w:rFonts w:ascii="Times New Roman" w:hAnsi="Times New Roman" w:cs="Times New Roman"/>
          <w:color w:val="000000" w:themeColor="text1"/>
          <w:sz w:val="23"/>
          <w:szCs w:val="23"/>
          <w:lang w:val="ru-RU"/>
        </w:rPr>
      </w:pPr>
      <w:r w:rsidRPr="00C44295">
        <w:rPr>
          <w:rFonts w:ascii="Times New Roman" w:hAnsi="Times New Roman" w:cs="Times New Roman"/>
          <w:b/>
          <w:bCs/>
          <w:color w:val="000000" w:themeColor="text1"/>
          <w:sz w:val="23"/>
          <w:szCs w:val="23"/>
          <w:lang w:val="ru-RU"/>
        </w:rPr>
        <w:t>Сайт</w:t>
      </w:r>
      <w:r w:rsidRPr="00C44295">
        <w:rPr>
          <w:rFonts w:ascii="Times New Roman" w:hAnsi="Times New Roman" w:cs="Times New Roman"/>
          <w:color w:val="000000" w:themeColor="text1"/>
          <w:sz w:val="23"/>
          <w:szCs w:val="23"/>
          <w:lang w:val="ru-RU"/>
        </w:rPr>
        <w:t xml:space="preserve"> –</w:t>
      </w:r>
      <w:r w:rsidRPr="00C44295">
        <w:rPr>
          <w:rFonts w:ascii="Times New Roman" w:hAnsi="Times New Roman" w:cs="Times New Roman"/>
          <w:sz w:val="23"/>
          <w:szCs w:val="23"/>
          <w:lang w:val="ru-RU"/>
        </w:rPr>
        <w:t xml:space="preserve"> </w:t>
      </w:r>
      <w:r w:rsidRPr="00C44295">
        <w:rPr>
          <w:rFonts w:ascii="Times New Roman" w:hAnsi="Times New Roman" w:cs="Times New Roman"/>
          <w:color w:val="000000" w:themeColor="text1"/>
          <w:sz w:val="23"/>
          <w:szCs w:val="23"/>
          <w:lang w:val="ru-RU"/>
        </w:rPr>
        <w:t xml:space="preserve">совокупность средств и информации, текстов, графических элементов, дизайна, изображений, фото- и видеоматериалов , иных результатов интеллектуальной деятельности, а также программ для ЭВМ, предназначенных для публикации в сети Интернет и отображаемой в определенной текстовой, графической или звуковой формах, объединенных под уникальным электронным адресом (доменным именем или </w:t>
      </w:r>
      <w:r w:rsidRPr="00C44295">
        <w:rPr>
          <w:rFonts w:ascii="Times New Roman" w:hAnsi="Times New Roman" w:cs="Times New Roman"/>
          <w:color w:val="000000" w:themeColor="text1"/>
          <w:sz w:val="23"/>
          <w:szCs w:val="23"/>
        </w:rPr>
        <w:t>IP</w:t>
      </w:r>
      <w:r w:rsidRPr="00C44295">
        <w:rPr>
          <w:rFonts w:ascii="Times New Roman" w:hAnsi="Times New Roman" w:cs="Times New Roman"/>
          <w:color w:val="000000" w:themeColor="text1"/>
          <w:sz w:val="23"/>
          <w:szCs w:val="23"/>
          <w:lang w:val="ru-RU"/>
        </w:rPr>
        <w:t>-адресом), позволяющим идентифицировать его и осуществить доступ к нему. Самостоятельный составной мультимедийный продукт в значении ст. 1260 Г</w:t>
      </w:r>
      <w:r w:rsidR="000D0536">
        <w:rPr>
          <w:rFonts w:ascii="Times New Roman" w:hAnsi="Times New Roman" w:cs="Times New Roman"/>
          <w:color w:val="000000" w:themeColor="text1"/>
          <w:sz w:val="23"/>
          <w:szCs w:val="23"/>
          <w:lang w:val="ru-RU"/>
        </w:rPr>
        <w:t>ражданского кодекса</w:t>
      </w:r>
      <w:r w:rsidRPr="00C44295">
        <w:rPr>
          <w:rFonts w:ascii="Times New Roman" w:hAnsi="Times New Roman" w:cs="Times New Roman"/>
          <w:color w:val="000000" w:themeColor="text1"/>
          <w:sz w:val="23"/>
          <w:szCs w:val="23"/>
          <w:lang w:val="ru-RU"/>
        </w:rPr>
        <w:t xml:space="preserve"> </w:t>
      </w:r>
      <w:r w:rsidR="000D0536" w:rsidRPr="00C44295">
        <w:rPr>
          <w:rFonts w:ascii="Times New Roman" w:hAnsi="Times New Roman" w:cs="Times New Roman"/>
          <w:color w:val="000000" w:themeColor="text1"/>
          <w:sz w:val="23"/>
          <w:szCs w:val="23"/>
          <w:lang w:val="ru-RU" w:eastAsia="ru-RU"/>
        </w:rPr>
        <w:t>Российской Федерации</w:t>
      </w:r>
      <w:r w:rsidRPr="00C44295">
        <w:rPr>
          <w:rFonts w:ascii="Times New Roman" w:hAnsi="Times New Roman" w:cs="Times New Roman"/>
          <w:color w:val="000000" w:themeColor="text1"/>
          <w:sz w:val="23"/>
          <w:szCs w:val="23"/>
          <w:lang w:val="ru-RU"/>
        </w:rPr>
        <w:t xml:space="preserve">, модули и кросс-модульные компоненты которого используются владельцем на законных основаниях для оказания услуг, а также лицензионными и техническими ограничениями. Совокупность информации, содержащейся в информационной системе, обеспечивающей доступность такой информации в сети Интернет по сетевому </w:t>
      </w:r>
      <w:r w:rsidRPr="00D115CA">
        <w:rPr>
          <w:rFonts w:ascii="Times New Roman" w:hAnsi="Times New Roman" w:cs="Times New Roman"/>
          <w:color w:val="000000" w:themeColor="text1"/>
          <w:sz w:val="23"/>
          <w:szCs w:val="23"/>
          <w:lang w:val="ru-RU"/>
        </w:rPr>
        <w:t>адресу</w:t>
      </w:r>
      <w:r w:rsidR="008E5508" w:rsidRPr="00D115CA">
        <w:rPr>
          <w:rFonts w:ascii="Times New Roman" w:hAnsi="Times New Roman" w:cs="Times New Roman"/>
          <w:sz w:val="23"/>
          <w:szCs w:val="23"/>
          <w:lang w:val="ru-RU"/>
        </w:rPr>
        <w:t xml:space="preserve"> </w:t>
      </w:r>
      <w:hyperlink r:id="rId8" w:history="1">
        <w:r w:rsidR="00D115CA" w:rsidRPr="00D115CA">
          <w:rPr>
            <w:rStyle w:val="ac"/>
            <w:rFonts w:ascii="Times New Roman" w:hAnsi="Times New Roman" w:cs="Times New Roman"/>
          </w:rPr>
          <w:t>https</w:t>
        </w:r>
        <w:r w:rsidR="00D115CA" w:rsidRPr="00D115CA">
          <w:rPr>
            <w:rStyle w:val="ac"/>
            <w:rFonts w:ascii="Times New Roman" w:hAnsi="Times New Roman" w:cs="Times New Roman"/>
            <w:lang w:val="ru-RU"/>
          </w:rPr>
          <w:t>://</w:t>
        </w:r>
        <w:r w:rsidR="00D115CA" w:rsidRPr="00D115CA">
          <w:rPr>
            <w:rStyle w:val="ac"/>
            <w:rFonts w:ascii="Times New Roman" w:hAnsi="Times New Roman" w:cs="Times New Roman"/>
          </w:rPr>
          <w:t>legacy</w:t>
        </w:r>
        <w:r w:rsidR="00D115CA" w:rsidRPr="00D115CA">
          <w:rPr>
            <w:rStyle w:val="ac"/>
            <w:rFonts w:ascii="Times New Roman" w:hAnsi="Times New Roman" w:cs="Times New Roman"/>
            <w:lang w:val="ru-RU"/>
          </w:rPr>
          <w:t>-</w:t>
        </w:r>
        <w:proofErr w:type="spellStart"/>
        <w:r w:rsidR="00D115CA" w:rsidRPr="00D115CA">
          <w:rPr>
            <w:rStyle w:val="ac"/>
            <w:rFonts w:ascii="Times New Roman" w:hAnsi="Times New Roman" w:cs="Times New Roman"/>
          </w:rPr>
          <w:t>ef</w:t>
        </w:r>
        <w:proofErr w:type="spellEnd"/>
        <w:r w:rsidR="00D115CA" w:rsidRPr="00D115CA">
          <w:rPr>
            <w:rStyle w:val="ac"/>
            <w:rFonts w:ascii="Times New Roman" w:hAnsi="Times New Roman" w:cs="Times New Roman"/>
            <w:lang w:val="ru-RU"/>
          </w:rPr>
          <w:t>.</w:t>
        </w:r>
        <w:r w:rsidR="00D115CA" w:rsidRPr="00D115CA">
          <w:rPr>
            <w:rStyle w:val="ac"/>
            <w:rFonts w:ascii="Times New Roman" w:hAnsi="Times New Roman" w:cs="Times New Roman"/>
          </w:rPr>
          <w:t>com</w:t>
        </w:r>
      </w:hyperlink>
      <w:hyperlink r:id="rId9" w:history="1"/>
      <w:r w:rsidRPr="00D115CA">
        <w:rPr>
          <w:rFonts w:ascii="Times New Roman" w:hAnsi="Times New Roman" w:cs="Times New Roman"/>
          <w:sz w:val="23"/>
          <w:szCs w:val="23"/>
          <w:lang w:val="ru-RU"/>
        </w:rPr>
        <w:t>, включая все его разделы, страницы (</w:t>
      </w:r>
      <w:proofErr w:type="spellStart"/>
      <w:r w:rsidRPr="00D115CA">
        <w:rPr>
          <w:rFonts w:ascii="Times New Roman" w:hAnsi="Times New Roman" w:cs="Times New Roman"/>
          <w:sz w:val="23"/>
          <w:szCs w:val="23"/>
          <w:lang w:val="ru-RU"/>
        </w:rPr>
        <w:t>поддомены</w:t>
      </w:r>
      <w:proofErr w:type="spellEnd"/>
      <w:r w:rsidRPr="00D115CA">
        <w:rPr>
          <w:rFonts w:ascii="Times New Roman" w:hAnsi="Times New Roman" w:cs="Times New Roman"/>
          <w:sz w:val="23"/>
          <w:szCs w:val="23"/>
          <w:lang w:val="ru-RU"/>
        </w:rPr>
        <w:t>)</w:t>
      </w:r>
      <w:r w:rsidRPr="00D115CA">
        <w:rPr>
          <w:rFonts w:ascii="Times New Roman" w:hAnsi="Times New Roman" w:cs="Times New Roman"/>
          <w:color w:val="000000" w:themeColor="text1"/>
          <w:sz w:val="23"/>
          <w:szCs w:val="23"/>
          <w:lang w:val="ru-RU"/>
        </w:rPr>
        <w:t>;</w:t>
      </w:r>
    </w:p>
    <w:p w14:paraId="6B6C73DC" w14:textId="6B91DA6A" w:rsidR="000D3056" w:rsidRPr="00C44295" w:rsidRDefault="000D3056" w:rsidP="000D3056">
      <w:pPr>
        <w:pStyle w:val="af6"/>
        <w:jc w:val="both"/>
        <w:rPr>
          <w:rFonts w:ascii="Times New Roman" w:hAnsi="Times New Roman" w:cs="Times New Roman"/>
          <w:color w:val="000000" w:themeColor="text1"/>
          <w:sz w:val="23"/>
          <w:szCs w:val="23"/>
          <w:lang w:val="ru-RU"/>
        </w:rPr>
      </w:pPr>
      <w:r w:rsidRPr="00C44295">
        <w:rPr>
          <w:rFonts w:ascii="Times New Roman" w:hAnsi="Times New Roman" w:cs="Times New Roman"/>
          <w:b/>
          <w:bCs/>
          <w:color w:val="000000" w:themeColor="text1"/>
          <w:sz w:val="23"/>
          <w:szCs w:val="23"/>
          <w:lang w:val="ru-RU"/>
        </w:rPr>
        <w:t>Сервис</w:t>
      </w:r>
      <w:r w:rsidRPr="00C44295">
        <w:rPr>
          <w:rFonts w:ascii="Times New Roman" w:hAnsi="Times New Roman" w:cs="Times New Roman"/>
          <w:color w:val="000000" w:themeColor="text1"/>
          <w:sz w:val="23"/>
          <w:szCs w:val="23"/>
          <w:lang w:val="ru-RU"/>
        </w:rPr>
        <w:t xml:space="preserve"> </w:t>
      </w:r>
      <w:r w:rsidR="008E5508" w:rsidRPr="00C44295">
        <w:rPr>
          <w:rFonts w:ascii="Times New Roman" w:hAnsi="Times New Roman" w:cs="Times New Roman"/>
          <w:color w:val="000000" w:themeColor="text1"/>
          <w:sz w:val="23"/>
          <w:szCs w:val="23"/>
          <w:lang w:val="ru-RU"/>
        </w:rPr>
        <w:t xml:space="preserve">– </w:t>
      </w:r>
      <w:r w:rsidRPr="00C44295">
        <w:rPr>
          <w:rFonts w:ascii="Times New Roman" w:hAnsi="Times New Roman" w:cs="Times New Roman"/>
          <w:color w:val="000000" w:themeColor="text1"/>
          <w:sz w:val="23"/>
          <w:szCs w:val="23"/>
          <w:lang w:val="ru-RU"/>
        </w:rPr>
        <w:t>услуги, для получения которых пользователь регистрируется на сайте.</w:t>
      </w:r>
    </w:p>
    <w:p w14:paraId="3AA5A20D" w14:textId="77777777" w:rsidR="000D3056" w:rsidRPr="00C44295" w:rsidRDefault="000D3056" w:rsidP="000D3056">
      <w:pPr>
        <w:ind w:right="-46"/>
        <w:jc w:val="both"/>
        <w:rPr>
          <w:rFonts w:ascii="Times New Roman" w:hAnsi="Times New Roman" w:cs="Times New Roman"/>
          <w:color w:val="000000" w:themeColor="text1"/>
          <w:sz w:val="23"/>
          <w:szCs w:val="23"/>
        </w:rPr>
      </w:pPr>
    </w:p>
    <w:p w14:paraId="7F46B28C" w14:textId="77777777" w:rsidR="000D3056" w:rsidRPr="00C44295" w:rsidRDefault="000D3056" w:rsidP="000D3056">
      <w:pPr>
        <w:pStyle w:val="aa"/>
        <w:numPr>
          <w:ilvl w:val="0"/>
          <w:numId w:val="7"/>
        </w:numPr>
        <w:spacing w:after="0" w:line="240" w:lineRule="auto"/>
        <w:ind w:left="0" w:right="-46" w:firstLine="0"/>
        <w:jc w:val="both"/>
        <w:rPr>
          <w:rFonts w:ascii="Times New Roman" w:hAnsi="Times New Roman" w:cs="Times New Roman"/>
          <w:b/>
          <w:bCs/>
          <w:color w:val="000000" w:themeColor="text1"/>
          <w:sz w:val="23"/>
          <w:szCs w:val="23"/>
        </w:rPr>
      </w:pPr>
      <w:r w:rsidRPr="00C44295">
        <w:rPr>
          <w:rFonts w:ascii="Times New Roman" w:hAnsi="Times New Roman" w:cs="Times New Roman"/>
          <w:b/>
          <w:bCs/>
          <w:color w:val="000000" w:themeColor="text1"/>
          <w:sz w:val="23"/>
          <w:szCs w:val="23"/>
        </w:rPr>
        <w:t>Правовые основания и цели обработки персональных данных</w:t>
      </w:r>
    </w:p>
    <w:p w14:paraId="563C9F4B" w14:textId="43C76AEA" w:rsidR="000D3056" w:rsidRPr="00C44295" w:rsidRDefault="000D3056" w:rsidP="000D3056">
      <w:pPr>
        <w:pStyle w:val="a"/>
        <w:numPr>
          <w:ilvl w:val="0"/>
          <w:numId w:val="0"/>
        </w:numPr>
        <w:spacing w:line="240" w:lineRule="auto"/>
        <w:jc w:val="both"/>
        <w:rPr>
          <w:rFonts w:ascii="Times New Roman" w:hAnsi="Times New Roman" w:cs="Times New Roman"/>
          <w:sz w:val="23"/>
          <w:szCs w:val="23"/>
        </w:rPr>
      </w:pPr>
      <w:r w:rsidRPr="00C44295">
        <w:rPr>
          <w:rFonts w:ascii="Times New Roman" w:hAnsi="Times New Roman" w:cs="Times New Roman"/>
          <w:sz w:val="23"/>
          <w:szCs w:val="23"/>
        </w:rPr>
        <w:t xml:space="preserve">3.1. Обработка и обеспечение безопасности персональных данных оператором осуществляется в соответствии с требованиями Федерального закона от 27.07.2006 г. № 152-ФЗ «О персональных данных», Трудового кодекса </w:t>
      </w:r>
      <w:r w:rsidR="000D0536" w:rsidRPr="00C44295">
        <w:rPr>
          <w:rFonts w:ascii="Times New Roman" w:hAnsi="Times New Roman" w:cs="Times New Roman"/>
          <w:color w:val="000000" w:themeColor="text1"/>
          <w:sz w:val="23"/>
          <w:szCs w:val="23"/>
          <w:lang w:eastAsia="ru-RU"/>
        </w:rPr>
        <w:t>Российской Федерации</w:t>
      </w:r>
      <w:r w:rsidRPr="00C44295">
        <w:rPr>
          <w:rFonts w:ascii="Times New Roman" w:hAnsi="Times New Roman" w:cs="Times New Roman"/>
          <w:sz w:val="23"/>
          <w:szCs w:val="23"/>
        </w:rPr>
        <w:t xml:space="preserve">, подзаконных актов, других определяющих случаи и особенности обработки персональных данных федеральных законов </w:t>
      </w:r>
      <w:r w:rsidR="000D0536" w:rsidRPr="00C44295">
        <w:rPr>
          <w:rFonts w:ascii="Times New Roman" w:hAnsi="Times New Roman" w:cs="Times New Roman"/>
          <w:color w:val="000000" w:themeColor="text1"/>
          <w:sz w:val="23"/>
          <w:szCs w:val="23"/>
          <w:lang w:eastAsia="ru-RU"/>
        </w:rPr>
        <w:t>Российской Федерации</w:t>
      </w:r>
      <w:r w:rsidRPr="00C44295">
        <w:rPr>
          <w:rFonts w:ascii="Times New Roman" w:hAnsi="Times New Roman" w:cs="Times New Roman"/>
          <w:sz w:val="23"/>
          <w:szCs w:val="23"/>
        </w:rPr>
        <w:t xml:space="preserve">, методических документов ФСТЭК России и ФСБ России. </w:t>
      </w:r>
    </w:p>
    <w:p w14:paraId="6EB7D297" w14:textId="77777777" w:rsidR="000D3056" w:rsidRPr="00C44295" w:rsidRDefault="000D3056" w:rsidP="000D3056">
      <w:pPr>
        <w:pStyle w:val="a"/>
        <w:numPr>
          <w:ilvl w:val="1"/>
          <w:numId w:val="18"/>
        </w:numPr>
        <w:spacing w:line="240" w:lineRule="auto"/>
        <w:jc w:val="both"/>
        <w:rPr>
          <w:rFonts w:ascii="Times New Roman" w:hAnsi="Times New Roman" w:cs="Times New Roman"/>
          <w:sz w:val="23"/>
          <w:szCs w:val="23"/>
          <w:shd w:val="clear" w:color="auto" w:fill="FFFFFF"/>
        </w:rPr>
      </w:pPr>
      <w:r w:rsidRPr="00C44295">
        <w:rPr>
          <w:rFonts w:ascii="Times New Roman" w:hAnsi="Times New Roman" w:cs="Times New Roman"/>
          <w:sz w:val="23"/>
          <w:szCs w:val="23"/>
          <w:shd w:val="clear" w:color="auto" w:fill="FFFFFF"/>
        </w:rPr>
        <w:t xml:space="preserve"> Оператор осуществляет обработку персональных данных в следующих целях:</w:t>
      </w:r>
    </w:p>
    <w:p w14:paraId="1D16DC99" w14:textId="5110354B" w:rsidR="000D3056" w:rsidRPr="00C44295" w:rsidRDefault="000D3056" w:rsidP="000D3056">
      <w:pPr>
        <w:pStyle w:val="a"/>
        <w:numPr>
          <w:ilvl w:val="0"/>
          <w:numId w:val="0"/>
        </w:numPr>
        <w:spacing w:line="240" w:lineRule="auto"/>
        <w:jc w:val="both"/>
        <w:rPr>
          <w:rFonts w:ascii="Times New Roman" w:hAnsi="Times New Roman" w:cs="Times New Roman"/>
          <w:sz w:val="23"/>
          <w:szCs w:val="23"/>
          <w:shd w:val="clear" w:color="auto" w:fill="FFFFFF"/>
        </w:rPr>
      </w:pPr>
      <w:r w:rsidRPr="00C44295">
        <w:rPr>
          <w:rFonts w:ascii="Times New Roman" w:hAnsi="Times New Roman" w:cs="Times New Roman"/>
          <w:sz w:val="23"/>
          <w:szCs w:val="23"/>
          <w:shd w:val="clear" w:color="auto" w:fill="FFFFFF"/>
        </w:rPr>
        <w:t xml:space="preserve">3.2.1. </w:t>
      </w:r>
      <w:r w:rsidRPr="00C44295">
        <w:rPr>
          <w:rFonts w:ascii="Times New Roman" w:hAnsi="Times New Roman" w:cs="Times New Roman"/>
          <w:sz w:val="23"/>
          <w:szCs w:val="23"/>
        </w:rPr>
        <w:t xml:space="preserve">осуществления возложенных на оператора законодательством Российской Федерации функций, полномочий и обязанностей в соответствии с федеральными законами, в том числе, но не ограничиваясь: Гражданским кодексом </w:t>
      </w:r>
      <w:r w:rsidR="000D0536" w:rsidRPr="00C44295">
        <w:rPr>
          <w:rFonts w:ascii="Times New Roman" w:hAnsi="Times New Roman" w:cs="Times New Roman"/>
          <w:color w:val="000000" w:themeColor="text1"/>
          <w:sz w:val="23"/>
          <w:szCs w:val="23"/>
          <w:lang w:eastAsia="ru-RU"/>
        </w:rPr>
        <w:t>Российской Федерации</w:t>
      </w:r>
      <w:r w:rsidRPr="00C44295">
        <w:rPr>
          <w:rFonts w:ascii="Times New Roman" w:hAnsi="Times New Roman" w:cs="Times New Roman"/>
          <w:sz w:val="23"/>
          <w:szCs w:val="23"/>
        </w:rPr>
        <w:t xml:space="preserve">, Налоговым кодексом </w:t>
      </w:r>
      <w:r w:rsidR="000D0536" w:rsidRPr="00C44295">
        <w:rPr>
          <w:rFonts w:ascii="Times New Roman" w:hAnsi="Times New Roman" w:cs="Times New Roman"/>
          <w:color w:val="000000" w:themeColor="text1"/>
          <w:sz w:val="23"/>
          <w:szCs w:val="23"/>
          <w:lang w:eastAsia="ru-RU"/>
        </w:rPr>
        <w:t>Российской Федерации</w:t>
      </w:r>
      <w:r w:rsidRPr="00C44295">
        <w:rPr>
          <w:rFonts w:ascii="Times New Roman" w:hAnsi="Times New Roman" w:cs="Times New Roman"/>
          <w:sz w:val="23"/>
          <w:szCs w:val="23"/>
        </w:rPr>
        <w:t xml:space="preserve">, Трудовым кодексом </w:t>
      </w:r>
      <w:r w:rsidR="000D0536" w:rsidRPr="00C44295">
        <w:rPr>
          <w:rFonts w:ascii="Times New Roman" w:hAnsi="Times New Roman" w:cs="Times New Roman"/>
          <w:color w:val="000000" w:themeColor="text1"/>
          <w:sz w:val="23"/>
          <w:szCs w:val="23"/>
          <w:lang w:eastAsia="ru-RU"/>
        </w:rPr>
        <w:t>Российской Федерации</w:t>
      </w:r>
      <w:r w:rsidRPr="00C44295">
        <w:rPr>
          <w:rFonts w:ascii="Times New Roman" w:hAnsi="Times New Roman" w:cs="Times New Roman"/>
          <w:sz w:val="23"/>
          <w:szCs w:val="23"/>
        </w:rPr>
        <w:t xml:space="preserve">, Семейным кодексом </w:t>
      </w:r>
      <w:r w:rsidR="000D0536" w:rsidRPr="00C44295">
        <w:rPr>
          <w:rFonts w:ascii="Times New Roman" w:hAnsi="Times New Roman" w:cs="Times New Roman"/>
          <w:color w:val="000000" w:themeColor="text1"/>
          <w:sz w:val="23"/>
          <w:szCs w:val="23"/>
          <w:lang w:eastAsia="ru-RU"/>
        </w:rPr>
        <w:t>Российской Федерации</w:t>
      </w:r>
      <w:r w:rsidRPr="00C44295">
        <w:rPr>
          <w:rFonts w:ascii="Times New Roman" w:hAnsi="Times New Roman" w:cs="Times New Roman"/>
          <w:sz w:val="23"/>
          <w:szCs w:val="23"/>
        </w:rPr>
        <w:t xml:space="preserve">, Федеральным законом от 01.04.1996 г. № 27-ФЗ «Об индивидуальном (персонифицированном) учете в системе обязательного пенсионного страхования», Федеральным законом от 07.02.1992 г. № 2300-1 «О защите прав потребителей», Федеральным законом от 21.11.1996 г. № 129-ФЗ «О бухгалтерском учете», Федеральным законом от </w:t>
      </w:r>
      <w:r w:rsidRPr="00C44295">
        <w:rPr>
          <w:rFonts w:ascii="Times New Roman" w:hAnsi="Times New Roman" w:cs="Times New Roman"/>
          <w:sz w:val="23"/>
          <w:szCs w:val="23"/>
        </w:rPr>
        <w:lastRenderedPageBreak/>
        <w:t>29.11.2010 г. № 326-ФЗ «Об обязательном медицинском страховании в Российской Федерации», а также операторами персональных данных по договорам поручения;</w:t>
      </w:r>
    </w:p>
    <w:p w14:paraId="1119A93C" w14:textId="22B45C41" w:rsidR="000D3056" w:rsidRPr="00C44295" w:rsidRDefault="000D3056" w:rsidP="000D3056">
      <w:pPr>
        <w:pStyle w:val="a"/>
        <w:numPr>
          <w:ilvl w:val="0"/>
          <w:numId w:val="0"/>
        </w:numPr>
        <w:spacing w:line="240" w:lineRule="auto"/>
        <w:jc w:val="both"/>
        <w:rPr>
          <w:rFonts w:ascii="Times New Roman" w:hAnsi="Times New Roman" w:cs="Times New Roman"/>
          <w:sz w:val="23"/>
          <w:szCs w:val="23"/>
          <w:shd w:val="clear" w:color="auto" w:fill="FFFFFF"/>
        </w:rPr>
      </w:pPr>
      <w:r w:rsidRPr="00C44295">
        <w:rPr>
          <w:rFonts w:ascii="Times New Roman" w:hAnsi="Times New Roman" w:cs="Times New Roman"/>
          <w:sz w:val="23"/>
          <w:szCs w:val="23"/>
          <w:shd w:val="clear" w:color="auto" w:fill="FFFFFF"/>
        </w:rPr>
        <w:t xml:space="preserve">3.2.2. персональные данные работников обрабатываются в целях: </w:t>
      </w:r>
      <w:r w:rsidRPr="00C44295">
        <w:rPr>
          <w:rFonts w:ascii="Times New Roman" w:hAnsi="Times New Roman" w:cs="Times New Roman"/>
          <w:sz w:val="23"/>
          <w:szCs w:val="23"/>
        </w:rPr>
        <w:t xml:space="preserve">соблюдения трудового, налогового и пенсионного законодательства Российской Федерации, а именно: содействия работникам в трудоустройстве; расчета и начисления заработной платы; организация деловых поездок (командировок) работников; оформления доверенностей (в том числе, для представления интересов оператора перед третьими лицами); контроля количества и качества выполняемой работы; учета рабочего времени; пользования различного вида льготами в соответствии с Трудовым кодексом </w:t>
      </w:r>
      <w:r w:rsidR="000D0536" w:rsidRPr="00C44295">
        <w:rPr>
          <w:rFonts w:ascii="Times New Roman" w:hAnsi="Times New Roman" w:cs="Times New Roman"/>
          <w:color w:val="000000" w:themeColor="text1"/>
          <w:sz w:val="23"/>
          <w:szCs w:val="23"/>
          <w:lang w:eastAsia="ru-RU"/>
        </w:rPr>
        <w:t>Российской Федерации</w:t>
      </w:r>
      <w:r w:rsidRPr="00C44295">
        <w:rPr>
          <w:rFonts w:ascii="Times New Roman" w:hAnsi="Times New Roman" w:cs="Times New Roman"/>
          <w:sz w:val="23"/>
          <w:szCs w:val="23"/>
        </w:rPr>
        <w:t xml:space="preserve">, Налоговым кодексом </w:t>
      </w:r>
      <w:r w:rsidR="000D0536" w:rsidRPr="00C44295">
        <w:rPr>
          <w:rFonts w:ascii="Times New Roman" w:hAnsi="Times New Roman" w:cs="Times New Roman"/>
          <w:color w:val="000000" w:themeColor="text1"/>
          <w:sz w:val="23"/>
          <w:szCs w:val="23"/>
          <w:lang w:eastAsia="ru-RU"/>
        </w:rPr>
        <w:t>Российской Федерации</w:t>
      </w:r>
      <w:r w:rsidRPr="00C44295">
        <w:rPr>
          <w:rFonts w:ascii="Times New Roman" w:hAnsi="Times New Roman" w:cs="Times New Roman"/>
          <w:sz w:val="23"/>
          <w:szCs w:val="23"/>
        </w:rPr>
        <w:t xml:space="preserve">, федеральными законами, а также внутренними нормативными актами оператора; добровольного страхования жизни, здоровья и/или от несчастных случаев; </w:t>
      </w:r>
    </w:p>
    <w:p w14:paraId="207E197F" w14:textId="77777777" w:rsidR="000D3056" w:rsidRPr="00C44295" w:rsidRDefault="000D3056" w:rsidP="000D3056">
      <w:pPr>
        <w:pStyle w:val="a"/>
        <w:numPr>
          <w:ilvl w:val="0"/>
          <w:numId w:val="0"/>
        </w:numPr>
        <w:spacing w:line="240" w:lineRule="auto"/>
        <w:jc w:val="both"/>
        <w:rPr>
          <w:rFonts w:ascii="Times New Roman" w:hAnsi="Times New Roman" w:cs="Times New Roman"/>
          <w:sz w:val="23"/>
          <w:szCs w:val="23"/>
        </w:rPr>
      </w:pPr>
      <w:r w:rsidRPr="00C44295">
        <w:rPr>
          <w:rFonts w:ascii="Times New Roman" w:hAnsi="Times New Roman" w:cs="Times New Roman"/>
          <w:sz w:val="23"/>
          <w:szCs w:val="23"/>
        </w:rPr>
        <w:t>3.2.3. персональные данные контрагентов - физических лиц обрабатываются в целях: заключения и исполнения договора, одной из сторон которого является физическое лицо;</w:t>
      </w:r>
    </w:p>
    <w:p w14:paraId="20A4E78B" w14:textId="77777777" w:rsidR="000D3056" w:rsidRPr="00C44295" w:rsidRDefault="000D3056" w:rsidP="000D3056">
      <w:pPr>
        <w:pStyle w:val="a"/>
        <w:numPr>
          <w:ilvl w:val="0"/>
          <w:numId w:val="0"/>
        </w:numPr>
        <w:spacing w:line="240" w:lineRule="auto"/>
        <w:jc w:val="both"/>
        <w:rPr>
          <w:rFonts w:ascii="Times New Roman" w:hAnsi="Times New Roman" w:cs="Times New Roman"/>
          <w:sz w:val="23"/>
          <w:szCs w:val="23"/>
        </w:rPr>
      </w:pPr>
      <w:r w:rsidRPr="00C44295">
        <w:rPr>
          <w:rFonts w:ascii="Times New Roman" w:hAnsi="Times New Roman" w:cs="Times New Roman"/>
          <w:sz w:val="23"/>
          <w:szCs w:val="23"/>
        </w:rPr>
        <w:t>3.2.4. персональные данные представителей юридических лиц – контрагентов оператора обрабатываются в целях: ведения переговоров; заключения и исполнения договоров, по которым предоставляются персональные данные работников такого юридического лица для целей исполнения договора по различным направлениям деятельности оператора;</w:t>
      </w:r>
    </w:p>
    <w:p w14:paraId="71538121" w14:textId="77777777" w:rsidR="000D3056" w:rsidRPr="00C44295" w:rsidRDefault="000D3056" w:rsidP="000D3056">
      <w:pPr>
        <w:pStyle w:val="a"/>
        <w:numPr>
          <w:ilvl w:val="0"/>
          <w:numId w:val="0"/>
        </w:numPr>
        <w:spacing w:line="240" w:lineRule="auto"/>
        <w:jc w:val="both"/>
        <w:rPr>
          <w:rFonts w:ascii="Times New Roman" w:hAnsi="Times New Roman" w:cs="Times New Roman"/>
          <w:sz w:val="23"/>
          <w:szCs w:val="23"/>
        </w:rPr>
      </w:pPr>
      <w:r w:rsidRPr="00C44295">
        <w:rPr>
          <w:rFonts w:ascii="Times New Roman" w:hAnsi="Times New Roman" w:cs="Times New Roman"/>
          <w:sz w:val="23"/>
          <w:szCs w:val="23"/>
        </w:rPr>
        <w:t>3.2.5. персональные данные физических лиц, данные которых обрабатываются в интересах третьих лиц – операторов персональных данных на основании договора поручения в целях: исполнения договоров – поручений операторов персональных данных;</w:t>
      </w:r>
    </w:p>
    <w:p w14:paraId="2B8DD3B0" w14:textId="2F8A181A" w:rsidR="000D3056" w:rsidRPr="00C44295" w:rsidRDefault="000D3056" w:rsidP="000D3056">
      <w:pPr>
        <w:pStyle w:val="a"/>
        <w:numPr>
          <w:ilvl w:val="0"/>
          <w:numId w:val="0"/>
        </w:numPr>
        <w:spacing w:line="240" w:lineRule="auto"/>
        <w:jc w:val="both"/>
        <w:rPr>
          <w:rFonts w:ascii="Times New Roman" w:hAnsi="Times New Roman" w:cs="Times New Roman"/>
          <w:sz w:val="23"/>
          <w:szCs w:val="23"/>
        </w:rPr>
      </w:pPr>
      <w:r w:rsidRPr="00C44295">
        <w:rPr>
          <w:rFonts w:ascii="Times New Roman" w:hAnsi="Times New Roman" w:cs="Times New Roman"/>
          <w:sz w:val="23"/>
          <w:szCs w:val="23"/>
        </w:rPr>
        <w:t xml:space="preserve">3.2.6. персональные данные клиентов/пользователей – потребителей услуг оператора обрабатываются в целях: предоставления информации по проходящим </w:t>
      </w:r>
      <w:r w:rsidR="000D0536">
        <w:rPr>
          <w:rFonts w:ascii="Times New Roman" w:hAnsi="Times New Roman" w:cs="Times New Roman"/>
          <w:sz w:val="23"/>
          <w:szCs w:val="23"/>
        </w:rPr>
        <w:t>програ</w:t>
      </w:r>
      <w:r w:rsidR="008E3043">
        <w:rPr>
          <w:rFonts w:ascii="Times New Roman" w:hAnsi="Times New Roman" w:cs="Times New Roman"/>
          <w:sz w:val="23"/>
          <w:szCs w:val="23"/>
        </w:rPr>
        <w:t>мм</w:t>
      </w:r>
      <w:r w:rsidR="000D0536">
        <w:rPr>
          <w:rFonts w:ascii="Times New Roman" w:hAnsi="Times New Roman" w:cs="Times New Roman"/>
          <w:sz w:val="23"/>
          <w:szCs w:val="23"/>
        </w:rPr>
        <w:t>а</w:t>
      </w:r>
      <w:r w:rsidR="008E3043">
        <w:rPr>
          <w:rFonts w:ascii="Times New Roman" w:hAnsi="Times New Roman" w:cs="Times New Roman"/>
          <w:sz w:val="23"/>
          <w:szCs w:val="23"/>
        </w:rPr>
        <w:t xml:space="preserve">м, мероприятиям, </w:t>
      </w:r>
      <w:r w:rsidR="008E3043" w:rsidRPr="00C44295">
        <w:rPr>
          <w:rFonts w:ascii="Times New Roman" w:hAnsi="Times New Roman" w:cs="Times New Roman"/>
          <w:sz w:val="23"/>
          <w:szCs w:val="23"/>
        </w:rPr>
        <w:t xml:space="preserve">услугам, </w:t>
      </w:r>
      <w:r w:rsidRPr="00C44295">
        <w:rPr>
          <w:rFonts w:ascii="Times New Roman" w:hAnsi="Times New Roman" w:cs="Times New Roman"/>
          <w:sz w:val="23"/>
          <w:szCs w:val="23"/>
        </w:rPr>
        <w:t xml:space="preserve">акциям и специальным предложениям; анализа качества предоставляемого оператором сервиса и улучшению качества обслуживания клиентов. </w:t>
      </w:r>
    </w:p>
    <w:p w14:paraId="7AFED4C9" w14:textId="77777777" w:rsidR="000D3056" w:rsidRPr="00C44295" w:rsidRDefault="000D3056" w:rsidP="000D3056">
      <w:pPr>
        <w:pStyle w:val="aa"/>
        <w:ind w:left="0" w:right="-46"/>
        <w:jc w:val="both"/>
        <w:rPr>
          <w:rFonts w:ascii="Times New Roman" w:hAnsi="Times New Roman" w:cs="Times New Roman"/>
          <w:color w:val="000000" w:themeColor="text1"/>
          <w:sz w:val="23"/>
          <w:szCs w:val="23"/>
        </w:rPr>
      </w:pPr>
    </w:p>
    <w:p w14:paraId="1D3618A9" w14:textId="77777777" w:rsidR="000D3056" w:rsidRPr="00C44295" w:rsidRDefault="000D3056" w:rsidP="000D3056">
      <w:pPr>
        <w:pStyle w:val="aa"/>
        <w:numPr>
          <w:ilvl w:val="0"/>
          <w:numId w:val="18"/>
        </w:numPr>
        <w:spacing w:after="0" w:line="240" w:lineRule="auto"/>
        <w:ind w:left="0" w:right="-46" w:firstLine="0"/>
        <w:jc w:val="both"/>
        <w:rPr>
          <w:rFonts w:ascii="Times New Roman" w:hAnsi="Times New Roman" w:cs="Times New Roman"/>
          <w:b/>
          <w:bCs/>
          <w:color w:val="000000" w:themeColor="text1"/>
          <w:sz w:val="23"/>
          <w:szCs w:val="23"/>
        </w:rPr>
      </w:pPr>
      <w:r w:rsidRPr="00C44295">
        <w:rPr>
          <w:rFonts w:ascii="Times New Roman" w:hAnsi="Times New Roman" w:cs="Times New Roman"/>
          <w:b/>
          <w:bCs/>
          <w:color w:val="000000" w:themeColor="text1"/>
          <w:sz w:val="23"/>
          <w:szCs w:val="23"/>
        </w:rPr>
        <w:t>Обработка персональных данных на сайте</w:t>
      </w:r>
    </w:p>
    <w:p w14:paraId="3F5CC5C4" w14:textId="25617216" w:rsidR="000D3056" w:rsidRPr="00C44295" w:rsidRDefault="000D3056" w:rsidP="000D3056">
      <w:pPr>
        <w:pStyle w:val="aa"/>
        <w:ind w:left="0" w:right="-46"/>
        <w:jc w:val="both"/>
        <w:rPr>
          <w:rFonts w:ascii="Times New Roman" w:hAnsi="Times New Roman" w:cs="Times New Roman"/>
          <w:b/>
          <w:bCs/>
          <w:color w:val="000000" w:themeColor="text1"/>
          <w:sz w:val="23"/>
          <w:szCs w:val="23"/>
        </w:rPr>
      </w:pPr>
      <w:r w:rsidRPr="00C44295">
        <w:rPr>
          <w:rFonts w:ascii="Times New Roman" w:hAnsi="Times New Roman" w:cs="Times New Roman"/>
          <w:color w:val="000000" w:themeColor="text1"/>
          <w:sz w:val="23"/>
          <w:szCs w:val="23"/>
        </w:rPr>
        <w:t xml:space="preserve">4.1. При регистрации и использовании сайта </w:t>
      </w:r>
      <w:hyperlink r:id="rId10" w:history="1">
        <w:r w:rsidR="001E76DF" w:rsidRPr="001E76DF">
          <w:rPr>
            <w:rStyle w:val="ac"/>
            <w:rFonts w:ascii="Times New Roman" w:hAnsi="Times New Roman" w:cs="Times New Roman"/>
          </w:rPr>
          <w:t>https://legacy-ef.com</w:t>
        </w:r>
      </w:hyperlink>
      <w:r w:rsidR="001E76DF">
        <w:t xml:space="preserve"> </w:t>
      </w:r>
      <w:r w:rsidR="00512BC1">
        <w:rPr>
          <w:rFonts w:ascii="Times New Roman" w:hAnsi="Times New Roman" w:cs="Times New Roman"/>
          <w:color w:val="000000" w:themeColor="text1"/>
          <w:sz w:val="23"/>
          <w:szCs w:val="23"/>
        </w:rPr>
        <w:t xml:space="preserve"> </w:t>
      </w:r>
      <w:r w:rsidRPr="00C44295">
        <w:rPr>
          <w:rFonts w:ascii="Times New Roman" w:hAnsi="Times New Roman" w:cs="Times New Roman"/>
          <w:color w:val="000000" w:themeColor="text1"/>
          <w:sz w:val="23"/>
          <w:szCs w:val="23"/>
        </w:rPr>
        <w:t xml:space="preserve">субъект персональных данных (пользователь) передает оператору следующую информацию: </w:t>
      </w:r>
    </w:p>
    <w:p w14:paraId="73401AE7" w14:textId="77777777" w:rsidR="000D3056" w:rsidRPr="00C44295" w:rsidRDefault="000D3056" w:rsidP="000D3056">
      <w:pPr>
        <w:pStyle w:val="aa"/>
        <w:ind w:left="0"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Категории и перечень персональных данных: общие</w:t>
      </w:r>
    </w:p>
    <w:p w14:paraId="7D55009B" w14:textId="77777777" w:rsidR="000D3056" w:rsidRPr="00C44295" w:rsidRDefault="000D3056" w:rsidP="000D3056">
      <w:pPr>
        <w:pStyle w:val="aa"/>
        <w:ind w:left="0" w:right="-46"/>
        <w:jc w:val="both"/>
        <w:rPr>
          <w:rFonts w:ascii="Times New Roman" w:hAnsi="Times New Roman" w:cs="Times New Roman"/>
          <w:color w:val="000000"/>
          <w:sz w:val="23"/>
          <w:szCs w:val="23"/>
        </w:rPr>
      </w:pPr>
      <w:r w:rsidRPr="00C44295">
        <w:rPr>
          <w:rFonts w:ascii="Times New Roman" w:hAnsi="Times New Roman" w:cs="Times New Roman"/>
          <w:color w:val="000000"/>
          <w:sz w:val="23"/>
          <w:szCs w:val="23"/>
        </w:rPr>
        <w:t>Фамилия, имя; контактный телефон; адрес электронной почты; город, род деятельности; ссылки на сайт и аккаунты в соцсетях.</w:t>
      </w:r>
    </w:p>
    <w:p w14:paraId="01B678ED" w14:textId="77777777" w:rsidR="000D3056" w:rsidRPr="00C44295" w:rsidRDefault="000D3056" w:rsidP="000D3056">
      <w:pPr>
        <w:pStyle w:val="aa"/>
        <w:numPr>
          <w:ilvl w:val="1"/>
          <w:numId w:val="18"/>
        </w:numPr>
        <w:spacing w:after="0" w:line="240" w:lineRule="auto"/>
        <w:ind w:left="0"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Указанные в п. 4.1 сведения будут использованы оператором с целью изучения запроса субъекта и предоставления услуг оператора.</w:t>
      </w:r>
    </w:p>
    <w:p w14:paraId="5049CA1A" w14:textId="4F8A1784"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Указанные в п. 4.1 сведения могут передаваться третьим лицам для обработки. Такими лицами могут быть государственные органы, сторонние сервисы, предоставляющие услуги автоматизации, мессенджеры, подрядчики оператора. При этом такие третьи лица обеспечат надлежащий уровень защиты данных не менее, чем установленный настоящей Политикой.</w:t>
      </w:r>
    </w:p>
    <w:p w14:paraId="39DB3585"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Указанные в п. 4.1 сведения будут обрабатываться до достижения цели обработки либо до получения отказа субъекта от заключения договора, либо до окончания исполнения обязательств по заключенному договору. Обработка персональных данных после осуществления указанных событий может осуществляться оператором для защиты своих прав и законных интересов.</w:t>
      </w:r>
    </w:p>
    <w:p w14:paraId="29A0F347"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Основанием обработки персональных данных пользователей является согласие на обработку персональных данных, данное субъектом персональных данных, либо заключение и исполнение договора с пользователем.</w:t>
      </w:r>
    </w:p>
    <w:p w14:paraId="1EA1BAF8" w14:textId="0BB85E85" w:rsidR="000D3056"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Оператор в обязательном порядке запрашивает согласие пользователя. Запрос на предоставление согласия формулируется предельно ясно и представляется в отдельном диалоговом окне. Согласие пользователя должно подтверждаться действием (нажатием кнопки или установкой флажка). Ситуация, когда пользователь намеренно или случайно закрывает окно с запросом, в том числе нажатием в другом месте или кнопкой возврата на главный экран, не могут считаться согласием. Автоматически закрывающиеся запросы (например, по истечении определенного времени) не могут быть средством получения согласия. Запрос о предоставлении </w:t>
      </w:r>
      <w:r w:rsidRPr="00C44295">
        <w:rPr>
          <w:rFonts w:ascii="Times New Roman" w:hAnsi="Times New Roman" w:cs="Times New Roman"/>
          <w:color w:val="000000" w:themeColor="text1"/>
          <w:sz w:val="23"/>
          <w:szCs w:val="23"/>
        </w:rPr>
        <w:lastRenderedPageBreak/>
        <w:t>согласия предварительно должен быть одобрен пользователем, после чего сайт может получить доступ к персональным данным и/или начать их обработку.</w:t>
      </w:r>
    </w:p>
    <w:p w14:paraId="3B0EDC79" w14:textId="15A7EA53" w:rsidR="00041C2B" w:rsidRPr="00C44295" w:rsidRDefault="00041C2B"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Оператор осуществляет следующие действия с персональными данными: </w:t>
      </w:r>
      <w:r w:rsidR="00801B8E" w:rsidRPr="007D6846">
        <w:rPr>
          <w:rFonts w:ascii="Times New Roman" w:hAnsi="Times New Roman" w:cs="Times New Roman"/>
          <w:sz w:val="23"/>
          <w:szCs w:val="23"/>
        </w:rPr>
        <w:t>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14:paraId="3D8E7D35"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Субъект может отозвать согласие на обработку персональных данных и потребовать удаления данных, если они не требуются для исполнения заключенного с оператором договора. Субъект вправе направить заявление о прекращении обработки персональных данных на электронную почту оператора или на юридический адрес.</w:t>
      </w:r>
    </w:p>
    <w:p w14:paraId="1E662E2D" w14:textId="3442B32C" w:rsidR="000D3056"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Биометрические персональные данные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 оператором не обрабатываются.</w:t>
      </w:r>
    </w:p>
    <w:p w14:paraId="7DE05B73" w14:textId="3898E632" w:rsidR="001E76DF" w:rsidRPr="00C44295" w:rsidRDefault="001E76DF"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Оператор не осуществляет трансграничную передачу персональных данных. </w:t>
      </w:r>
    </w:p>
    <w:p w14:paraId="5106389B" w14:textId="77777777" w:rsidR="000D3056" w:rsidRPr="00C44295" w:rsidRDefault="000D3056" w:rsidP="000D3056">
      <w:pPr>
        <w:pStyle w:val="aa"/>
        <w:ind w:left="0" w:right="-46"/>
        <w:jc w:val="both"/>
        <w:rPr>
          <w:rFonts w:ascii="Times New Roman" w:hAnsi="Times New Roman" w:cs="Times New Roman"/>
          <w:color w:val="000000" w:themeColor="text1"/>
          <w:sz w:val="23"/>
          <w:szCs w:val="23"/>
        </w:rPr>
      </w:pPr>
    </w:p>
    <w:p w14:paraId="76B67E5A" w14:textId="77777777" w:rsidR="000D3056" w:rsidRPr="00C44295" w:rsidRDefault="000D3056" w:rsidP="000D3056">
      <w:pPr>
        <w:pStyle w:val="aa"/>
        <w:numPr>
          <w:ilvl w:val="0"/>
          <w:numId w:val="18"/>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b/>
          <w:bCs/>
          <w:color w:val="000000" w:themeColor="text1"/>
          <w:sz w:val="23"/>
          <w:szCs w:val="23"/>
        </w:rPr>
        <w:t xml:space="preserve">Идентификаторы сайта </w:t>
      </w:r>
    </w:p>
    <w:p w14:paraId="521A400D" w14:textId="77777777" w:rsidR="000D3056" w:rsidRPr="00C44295" w:rsidRDefault="000D3056" w:rsidP="000D3056">
      <w:pPr>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5.1. Сбор данных оператором с использованием сети Интернет, осуществляется двумя основными способами: предоставление данных и </w:t>
      </w:r>
      <w:bookmarkStart w:id="0" w:name="_GoBack"/>
      <w:r w:rsidRPr="00C44295">
        <w:rPr>
          <w:rFonts w:ascii="Times New Roman" w:hAnsi="Times New Roman" w:cs="Times New Roman"/>
          <w:color w:val="000000" w:themeColor="text1"/>
          <w:sz w:val="23"/>
          <w:szCs w:val="23"/>
        </w:rPr>
        <w:t>автомат</w:t>
      </w:r>
      <w:bookmarkEnd w:id="0"/>
      <w:r w:rsidRPr="00C44295">
        <w:rPr>
          <w:rFonts w:ascii="Times New Roman" w:hAnsi="Times New Roman" w:cs="Times New Roman"/>
          <w:color w:val="000000" w:themeColor="text1"/>
          <w:sz w:val="23"/>
          <w:szCs w:val="23"/>
        </w:rPr>
        <w:t>ически собираемая информация.</w:t>
      </w:r>
    </w:p>
    <w:p w14:paraId="54180837" w14:textId="77777777" w:rsidR="000D3056" w:rsidRPr="00C44295" w:rsidRDefault="000D3056" w:rsidP="000D3056">
      <w:pPr>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5.2. Предоставление персональных данных осуществляется путем заполнения соответствующих форм на сайте и в мобильном приложении, посредством направления электронных писем на корпоративный адрес оператора. </w:t>
      </w:r>
    </w:p>
    <w:p w14:paraId="3900097C" w14:textId="77777777" w:rsidR="000D3056" w:rsidRPr="00C44295" w:rsidRDefault="000D3056" w:rsidP="000D3056">
      <w:pPr>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5.3. Автоматически собираемая информация, которую собирает и обрабатывает оператор: информация об интересах пользователей на сайте на основе введенных поисковых запросов о реализуемых и предлагаемых услугах, обобщение и анализ информации, о том какие разделы сайта пользуются наибольшим  интересом; поисковые запросы пользователей сайта с целью обобщения и создания клиентской статистики об использовании разделов сайта. </w:t>
      </w:r>
    </w:p>
    <w:p w14:paraId="5178BC47" w14:textId="77777777" w:rsidR="000D3056" w:rsidRPr="00C44295" w:rsidRDefault="000D3056" w:rsidP="000D3056">
      <w:pPr>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5.4. Оператор автоматически получает некоторые виды информации при помощи технологий и сервисов, таких как веб-протоколы, </w:t>
      </w:r>
      <w:proofErr w:type="spellStart"/>
      <w:r w:rsidRPr="00C44295">
        <w:rPr>
          <w:rFonts w:ascii="Times New Roman" w:hAnsi="Times New Roman" w:cs="Times New Roman"/>
          <w:color w:val="000000" w:themeColor="text1"/>
          <w:sz w:val="23"/>
          <w:szCs w:val="23"/>
        </w:rPr>
        <w:t>cookie</w:t>
      </w:r>
      <w:proofErr w:type="spellEnd"/>
      <w:r w:rsidRPr="00C44295">
        <w:rPr>
          <w:rFonts w:ascii="Times New Roman" w:hAnsi="Times New Roman" w:cs="Times New Roman"/>
          <w:color w:val="000000" w:themeColor="text1"/>
          <w:sz w:val="23"/>
          <w:szCs w:val="23"/>
        </w:rPr>
        <w:t xml:space="preserve">, веб-отметки, а также при помощи мобильного приложения и инструментов третьей стороны. </w:t>
      </w:r>
    </w:p>
    <w:p w14:paraId="1FDBCEA8" w14:textId="77777777" w:rsidR="000D3056" w:rsidRPr="00C44295" w:rsidRDefault="000D3056" w:rsidP="000D3056">
      <w:pPr>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5.5. </w:t>
      </w:r>
      <w:proofErr w:type="spellStart"/>
      <w:r w:rsidRPr="00C44295">
        <w:rPr>
          <w:rFonts w:ascii="Times New Roman" w:hAnsi="Times New Roman" w:cs="Times New Roman"/>
          <w:color w:val="000000" w:themeColor="text1"/>
          <w:sz w:val="23"/>
          <w:szCs w:val="23"/>
        </w:rPr>
        <w:t>Cookie</w:t>
      </w:r>
      <w:proofErr w:type="spellEnd"/>
      <w:r w:rsidRPr="00C44295">
        <w:rPr>
          <w:rFonts w:ascii="Times New Roman" w:hAnsi="Times New Roman" w:cs="Times New Roman"/>
          <w:color w:val="000000" w:themeColor="text1"/>
          <w:sz w:val="23"/>
          <w:szCs w:val="23"/>
        </w:rPr>
        <w:t xml:space="preserve"> – это часть данных, автоматически располагающаяся на жестком диске компьютера при каждом посещении веб-сайта. Таким образом, </w:t>
      </w:r>
      <w:proofErr w:type="spellStart"/>
      <w:r w:rsidRPr="00C44295">
        <w:rPr>
          <w:rFonts w:ascii="Times New Roman" w:hAnsi="Times New Roman" w:cs="Times New Roman"/>
          <w:color w:val="000000" w:themeColor="text1"/>
          <w:sz w:val="23"/>
          <w:szCs w:val="23"/>
        </w:rPr>
        <w:t>cookie</w:t>
      </w:r>
      <w:proofErr w:type="spellEnd"/>
      <w:r w:rsidRPr="00C44295">
        <w:rPr>
          <w:rFonts w:ascii="Times New Roman" w:hAnsi="Times New Roman" w:cs="Times New Roman"/>
          <w:color w:val="000000" w:themeColor="text1"/>
          <w:sz w:val="23"/>
          <w:szCs w:val="23"/>
        </w:rPr>
        <w:t xml:space="preserve"> – это уникальный идентификатор браузера для веб-сайта. </w:t>
      </w:r>
      <w:proofErr w:type="spellStart"/>
      <w:r w:rsidRPr="00C44295">
        <w:rPr>
          <w:rFonts w:ascii="Times New Roman" w:hAnsi="Times New Roman" w:cs="Times New Roman"/>
          <w:color w:val="000000" w:themeColor="text1"/>
          <w:sz w:val="23"/>
          <w:szCs w:val="23"/>
        </w:rPr>
        <w:t>Cookie</w:t>
      </w:r>
      <w:proofErr w:type="spellEnd"/>
      <w:r w:rsidRPr="00C44295">
        <w:rPr>
          <w:rFonts w:ascii="Times New Roman" w:hAnsi="Times New Roman" w:cs="Times New Roman"/>
          <w:color w:val="000000" w:themeColor="text1"/>
          <w:sz w:val="23"/>
          <w:szCs w:val="23"/>
        </w:rPr>
        <w:t xml:space="preserve"> дают возможность хранить информацию на сервере и помогают легче ориентироваться в веб-пространстве, а также позволяют осуществлять анализ сайта и оценку результатов. Большинство веб-браузеров разрешают использование </w:t>
      </w:r>
      <w:proofErr w:type="spellStart"/>
      <w:r w:rsidRPr="00C44295">
        <w:rPr>
          <w:rFonts w:ascii="Times New Roman" w:hAnsi="Times New Roman" w:cs="Times New Roman"/>
          <w:color w:val="000000" w:themeColor="text1"/>
          <w:sz w:val="23"/>
          <w:szCs w:val="23"/>
        </w:rPr>
        <w:t>cookie</w:t>
      </w:r>
      <w:proofErr w:type="spellEnd"/>
      <w:r w:rsidRPr="00C44295">
        <w:rPr>
          <w:rFonts w:ascii="Times New Roman" w:hAnsi="Times New Roman" w:cs="Times New Roman"/>
          <w:color w:val="000000" w:themeColor="text1"/>
          <w:sz w:val="23"/>
          <w:szCs w:val="23"/>
        </w:rPr>
        <w:t xml:space="preserve">, однако можно изменить настройки для отказа от работы с </w:t>
      </w:r>
      <w:proofErr w:type="spellStart"/>
      <w:r w:rsidRPr="00C44295">
        <w:rPr>
          <w:rFonts w:ascii="Times New Roman" w:hAnsi="Times New Roman" w:cs="Times New Roman"/>
          <w:color w:val="000000" w:themeColor="text1"/>
          <w:sz w:val="23"/>
          <w:szCs w:val="23"/>
        </w:rPr>
        <w:t>cookie</w:t>
      </w:r>
      <w:proofErr w:type="spellEnd"/>
      <w:r w:rsidRPr="00C44295">
        <w:rPr>
          <w:rFonts w:ascii="Times New Roman" w:hAnsi="Times New Roman" w:cs="Times New Roman"/>
          <w:color w:val="000000" w:themeColor="text1"/>
          <w:sz w:val="23"/>
          <w:szCs w:val="23"/>
        </w:rPr>
        <w:t xml:space="preserve"> или отслеживания пути их рассылки. При этом некоторые ресурсы могут работать некорректно, если работа </w:t>
      </w:r>
      <w:proofErr w:type="spellStart"/>
      <w:r w:rsidRPr="00C44295">
        <w:rPr>
          <w:rFonts w:ascii="Times New Roman" w:hAnsi="Times New Roman" w:cs="Times New Roman"/>
          <w:color w:val="000000" w:themeColor="text1"/>
          <w:sz w:val="23"/>
          <w:szCs w:val="23"/>
        </w:rPr>
        <w:t>cookie</w:t>
      </w:r>
      <w:proofErr w:type="spellEnd"/>
      <w:r w:rsidRPr="00C44295">
        <w:rPr>
          <w:rFonts w:ascii="Times New Roman" w:hAnsi="Times New Roman" w:cs="Times New Roman"/>
          <w:color w:val="000000" w:themeColor="text1"/>
          <w:sz w:val="23"/>
          <w:szCs w:val="23"/>
        </w:rPr>
        <w:t xml:space="preserve"> в браузере будет запрещена. </w:t>
      </w:r>
    </w:p>
    <w:p w14:paraId="4E93B4DC" w14:textId="77777777" w:rsidR="000D3056" w:rsidRPr="00C44295" w:rsidRDefault="000D3056" w:rsidP="000D3056">
      <w:pPr>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5.6. Веб-отметки. На определенных веб-страницах или электронных письмах оператор может использовать распространенную в Интернете технологию «веб-отметки» (также известную как «тэги» или «точная GIF-технология»). Веб-отметки помогают анализировать эффективность веб-сайтов, например, с помощью измерения числа посетителей сайта или количества «кликов», сделанных на ключевых позициях страницы сайта. </w:t>
      </w:r>
    </w:p>
    <w:p w14:paraId="138E2DBF" w14:textId="77777777" w:rsidR="000D3056" w:rsidRPr="00C44295" w:rsidRDefault="000D3056" w:rsidP="000D3056">
      <w:pPr>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5.7. При этом веб-отметки, </w:t>
      </w:r>
      <w:proofErr w:type="spellStart"/>
      <w:r w:rsidRPr="00C44295">
        <w:rPr>
          <w:rFonts w:ascii="Times New Roman" w:hAnsi="Times New Roman" w:cs="Times New Roman"/>
          <w:color w:val="000000" w:themeColor="text1"/>
          <w:sz w:val="23"/>
          <w:szCs w:val="23"/>
        </w:rPr>
        <w:t>cookie</w:t>
      </w:r>
      <w:proofErr w:type="spellEnd"/>
      <w:r w:rsidRPr="00C44295">
        <w:rPr>
          <w:rFonts w:ascii="Times New Roman" w:hAnsi="Times New Roman" w:cs="Times New Roman"/>
          <w:color w:val="000000" w:themeColor="text1"/>
          <w:sz w:val="23"/>
          <w:szCs w:val="23"/>
        </w:rPr>
        <w:t xml:space="preserve"> и другие мониторинговые технологии не дают возможность автоматически получать персональные данные. Если пользователь сайта или мобильного приложения по своему усмотрению предоставляет свои данные, например, при заполнении формы обратной связи или при отправке электронного письма, то только тогда запускаются </w:t>
      </w:r>
      <w:r w:rsidRPr="00C44295">
        <w:rPr>
          <w:rFonts w:ascii="Times New Roman" w:hAnsi="Times New Roman" w:cs="Times New Roman"/>
          <w:color w:val="000000" w:themeColor="text1"/>
          <w:sz w:val="23"/>
          <w:szCs w:val="23"/>
        </w:rPr>
        <w:lastRenderedPageBreak/>
        <w:t xml:space="preserve">процессы автоматического сбора подробной информации для удобства пользования веб-сайтами и/или для совершенствования взаимодействия с пользователями. </w:t>
      </w:r>
    </w:p>
    <w:p w14:paraId="377BBB5A" w14:textId="20CF42EA" w:rsidR="000D0536" w:rsidRDefault="000D0536" w:rsidP="000D3056">
      <w:pPr>
        <w:pStyle w:val="af6"/>
        <w:rPr>
          <w:rFonts w:ascii="Times New Roman" w:hAnsi="Times New Roman" w:cs="Times New Roman"/>
          <w:color w:val="000000" w:themeColor="text1"/>
          <w:sz w:val="23"/>
          <w:szCs w:val="23"/>
          <w:lang w:val="ru-RU"/>
        </w:rPr>
      </w:pPr>
    </w:p>
    <w:p w14:paraId="023C77AF" w14:textId="77777777" w:rsidR="000D3056" w:rsidRPr="00C44295" w:rsidRDefault="000D3056" w:rsidP="000D3056">
      <w:pPr>
        <w:pStyle w:val="aa"/>
        <w:numPr>
          <w:ilvl w:val="0"/>
          <w:numId w:val="18"/>
        </w:numPr>
        <w:spacing w:after="0" w:line="240" w:lineRule="auto"/>
        <w:ind w:left="0" w:right="-46" w:firstLine="0"/>
        <w:jc w:val="both"/>
        <w:rPr>
          <w:rFonts w:ascii="Times New Roman" w:hAnsi="Times New Roman" w:cs="Times New Roman"/>
          <w:b/>
          <w:bCs/>
          <w:color w:val="000000" w:themeColor="text1"/>
          <w:sz w:val="23"/>
          <w:szCs w:val="23"/>
        </w:rPr>
      </w:pPr>
      <w:r w:rsidRPr="00C44295">
        <w:rPr>
          <w:rFonts w:ascii="Times New Roman" w:hAnsi="Times New Roman" w:cs="Times New Roman"/>
          <w:b/>
          <w:bCs/>
          <w:color w:val="000000" w:themeColor="text1"/>
          <w:sz w:val="23"/>
          <w:szCs w:val="23"/>
        </w:rPr>
        <w:t>Права и обязанности операторов и субъектов персональных данных</w:t>
      </w:r>
    </w:p>
    <w:p w14:paraId="64C81AB6" w14:textId="77777777" w:rsidR="000D3056" w:rsidRPr="00C44295" w:rsidRDefault="000D3056" w:rsidP="000D0536">
      <w:pPr>
        <w:spacing w:after="0"/>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6.1. Оператор обязан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BB5A36A"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Если в соответствии с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w:t>
      </w:r>
    </w:p>
    <w:p w14:paraId="324B0E8C"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Если персональные данные получены не от субъекта персональных данных, оператор до начала обработки таких персональных данных обязан предоставить субъекту персональных данных следующую информацию:</w:t>
      </w:r>
    </w:p>
    <w:p w14:paraId="0479E036" w14:textId="77777777" w:rsidR="000D3056" w:rsidRPr="00C44295" w:rsidRDefault="000D3056" w:rsidP="000D3056">
      <w:pPr>
        <w:pStyle w:val="aa"/>
        <w:numPr>
          <w:ilvl w:val="0"/>
          <w:numId w:val="8"/>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наименование и адрес оператора или его представителя;</w:t>
      </w:r>
    </w:p>
    <w:p w14:paraId="529B38CE" w14:textId="77777777" w:rsidR="000D3056" w:rsidRPr="00C44295" w:rsidRDefault="000D3056" w:rsidP="000D3056">
      <w:pPr>
        <w:pStyle w:val="aa"/>
        <w:numPr>
          <w:ilvl w:val="0"/>
          <w:numId w:val="8"/>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цель обработки персональных данных и ее правовое основание;</w:t>
      </w:r>
    </w:p>
    <w:p w14:paraId="27DF11BA" w14:textId="77777777" w:rsidR="000D3056" w:rsidRPr="00C44295" w:rsidRDefault="000D3056" w:rsidP="000D3056">
      <w:pPr>
        <w:pStyle w:val="aa"/>
        <w:numPr>
          <w:ilvl w:val="0"/>
          <w:numId w:val="8"/>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перечень персональных данных;</w:t>
      </w:r>
    </w:p>
    <w:p w14:paraId="33B7CCB6" w14:textId="77777777" w:rsidR="000D3056" w:rsidRPr="00C44295" w:rsidRDefault="000D3056" w:rsidP="000D3056">
      <w:pPr>
        <w:pStyle w:val="aa"/>
        <w:numPr>
          <w:ilvl w:val="0"/>
          <w:numId w:val="8"/>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предполагаемые пользователи персональных данных;</w:t>
      </w:r>
    </w:p>
    <w:p w14:paraId="2D35282D" w14:textId="77777777" w:rsidR="000D3056" w:rsidRPr="00C44295" w:rsidRDefault="000D3056" w:rsidP="000D3056">
      <w:pPr>
        <w:pStyle w:val="aa"/>
        <w:numPr>
          <w:ilvl w:val="0"/>
          <w:numId w:val="8"/>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установленные Законом «О персональных данных» права субъекта персональных данных;</w:t>
      </w:r>
    </w:p>
    <w:p w14:paraId="6B5319D1" w14:textId="77777777" w:rsidR="000D3056" w:rsidRPr="00C44295" w:rsidRDefault="000D3056" w:rsidP="000D3056">
      <w:pPr>
        <w:pStyle w:val="aa"/>
        <w:numPr>
          <w:ilvl w:val="0"/>
          <w:numId w:val="8"/>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источник получения персональных данных.</w:t>
      </w:r>
    </w:p>
    <w:p w14:paraId="6E124E19"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Оператор не обязан предоставлять сведения, указанные в п. 6.3, в следующих случаях:</w:t>
      </w:r>
    </w:p>
    <w:p w14:paraId="4F4B19EE" w14:textId="77777777" w:rsidR="000D3056" w:rsidRPr="00C44295" w:rsidRDefault="000D3056" w:rsidP="000D3056">
      <w:pPr>
        <w:pStyle w:val="aa"/>
        <w:numPr>
          <w:ilvl w:val="0"/>
          <w:numId w:val="9"/>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субъект персональных данных уведомлен об обработке его персональных данных иным оператором;</w:t>
      </w:r>
    </w:p>
    <w:p w14:paraId="0F2E9B40" w14:textId="77777777" w:rsidR="000D3056" w:rsidRPr="00C44295" w:rsidRDefault="000D3056" w:rsidP="000D3056">
      <w:pPr>
        <w:pStyle w:val="aa"/>
        <w:numPr>
          <w:ilvl w:val="0"/>
          <w:numId w:val="9"/>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персональные данные получены на основании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0A06AD49" w14:textId="77777777" w:rsidR="000D3056" w:rsidRPr="00C44295" w:rsidRDefault="000D3056" w:rsidP="000D3056">
      <w:pPr>
        <w:pStyle w:val="aa"/>
        <w:numPr>
          <w:ilvl w:val="0"/>
          <w:numId w:val="9"/>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обработка персональных данных, разрешенных субъектом персональных данных для распространения, осуществляется с соблюдением соответствующих запретов и условий;</w:t>
      </w:r>
    </w:p>
    <w:p w14:paraId="3D32847D" w14:textId="77777777" w:rsidR="000D3056" w:rsidRPr="00C44295" w:rsidRDefault="000D3056" w:rsidP="000D3056">
      <w:pPr>
        <w:pStyle w:val="aa"/>
        <w:numPr>
          <w:ilvl w:val="0"/>
          <w:numId w:val="9"/>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56118760" w14:textId="77777777" w:rsidR="000D3056" w:rsidRPr="00C44295" w:rsidRDefault="000D3056" w:rsidP="000D3056">
      <w:pPr>
        <w:pStyle w:val="aa"/>
        <w:numPr>
          <w:ilvl w:val="0"/>
          <w:numId w:val="9"/>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предоставление данных сведений нарушает права и законные интересы третьих лиц.</w:t>
      </w:r>
    </w:p>
    <w:p w14:paraId="79835127"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Заключаемый с субъектом персональных данных договор не может содержать положения, ограничивающие права и свободы субъекта, а также: </w:t>
      </w:r>
    </w:p>
    <w:p w14:paraId="3DCD38DC" w14:textId="5400FBF5" w:rsidR="000D3056" w:rsidRPr="00C44295" w:rsidRDefault="000D3056" w:rsidP="000D3056">
      <w:pPr>
        <w:pStyle w:val="aa"/>
        <w:numPr>
          <w:ilvl w:val="0"/>
          <w:numId w:val="10"/>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устанавливающие обработку персональных данных несовершеннолетних (если иное не предусмотрено законодательством </w:t>
      </w:r>
      <w:r w:rsidR="000D0536" w:rsidRPr="00C44295">
        <w:rPr>
          <w:rFonts w:ascii="Times New Roman" w:hAnsi="Times New Roman" w:cs="Times New Roman"/>
          <w:color w:val="000000" w:themeColor="text1"/>
          <w:sz w:val="23"/>
          <w:szCs w:val="23"/>
        </w:rPr>
        <w:t>Российской Федерации</w:t>
      </w:r>
      <w:r w:rsidRPr="00C44295">
        <w:rPr>
          <w:rFonts w:ascii="Times New Roman" w:hAnsi="Times New Roman" w:cs="Times New Roman"/>
          <w:color w:val="000000" w:themeColor="text1"/>
          <w:sz w:val="23"/>
          <w:szCs w:val="23"/>
        </w:rPr>
        <w:t>);</w:t>
      </w:r>
    </w:p>
    <w:p w14:paraId="050B14C9" w14:textId="77777777" w:rsidR="000D3056" w:rsidRPr="00C44295" w:rsidRDefault="000D3056" w:rsidP="000D3056">
      <w:pPr>
        <w:pStyle w:val="aa"/>
        <w:numPr>
          <w:ilvl w:val="0"/>
          <w:numId w:val="10"/>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допускающие в качестве условия заключения договора бездействие субъекта персональных данных.</w:t>
      </w:r>
    </w:p>
    <w:p w14:paraId="152913BA"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(прямого маркетинга) с помощью средств связи допускается только при условии предварительного согласия субъекта персональных данных. Оператор обязан доказать, что такое согласие было получено. Оператор обязан немедленно прекратить обработку персональных данных в указанных целях по требованию субъекта.</w:t>
      </w:r>
    </w:p>
    <w:p w14:paraId="63E67C97"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Оператор не вправе принимать решения, порождающие юридические последствия в отношении субъекта персональных данных или иным образом затрагивающих его права и законные интересы, на основании исключительно автоматизированной обработки персональных данных, без получения письменного согласия, если иное не установлено законом.</w:t>
      </w:r>
    </w:p>
    <w:p w14:paraId="1C46ABA3"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Оператор обязан разъяснить субъекту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w:t>
      </w:r>
      <w:r w:rsidRPr="00C44295">
        <w:rPr>
          <w:rFonts w:ascii="Times New Roman" w:hAnsi="Times New Roman" w:cs="Times New Roman"/>
          <w:color w:val="000000" w:themeColor="text1"/>
          <w:sz w:val="23"/>
          <w:szCs w:val="23"/>
        </w:rPr>
        <w:lastRenderedPageBreak/>
        <w:t>своих прав и законных интересов. Оператор обязан рассмотреть возражение субъекта в течение тридцати дней со дня его получения, и уведомить субъекта о результатах рассмотрения.</w:t>
      </w:r>
    </w:p>
    <w:p w14:paraId="5E334C94"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710DA4BA"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3375610B" w14:textId="77777777" w:rsidR="000D3056" w:rsidRPr="00C44295" w:rsidRDefault="000D3056" w:rsidP="000D3056">
      <w:pPr>
        <w:pStyle w:val="aa"/>
        <w:tabs>
          <w:tab w:val="left" w:pos="1134"/>
        </w:tabs>
        <w:ind w:left="0" w:right="-46"/>
        <w:jc w:val="both"/>
        <w:rPr>
          <w:rFonts w:ascii="Times New Roman" w:hAnsi="Times New Roman" w:cs="Times New Roman"/>
          <w:b/>
          <w:bCs/>
          <w:color w:val="000000" w:themeColor="text1"/>
          <w:sz w:val="23"/>
          <w:szCs w:val="23"/>
        </w:rPr>
      </w:pPr>
    </w:p>
    <w:p w14:paraId="3918A502" w14:textId="77777777" w:rsidR="000D3056" w:rsidRPr="00C44295" w:rsidRDefault="000D3056" w:rsidP="000D3056">
      <w:pPr>
        <w:pStyle w:val="aa"/>
        <w:numPr>
          <w:ilvl w:val="0"/>
          <w:numId w:val="18"/>
        </w:numPr>
        <w:tabs>
          <w:tab w:val="left" w:pos="426"/>
        </w:tabs>
        <w:spacing w:after="0" w:line="240" w:lineRule="auto"/>
        <w:ind w:left="0" w:right="-46" w:firstLine="0"/>
        <w:rPr>
          <w:rFonts w:ascii="Times New Roman" w:hAnsi="Times New Roman" w:cs="Times New Roman"/>
          <w:b/>
          <w:bCs/>
          <w:color w:val="000000" w:themeColor="text1"/>
          <w:sz w:val="23"/>
          <w:szCs w:val="23"/>
        </w:rPr>
      </w:pPr>
      <w:r w:rsidRPr="00C44295">
        <w:rPr>
          <w:rFonts w:ascii="Times New Roman" w:hAnsi="Times New Roman" w:cs="Times New Roman"/>
          <w:b/>
          <w:bCs/>
          <w:color w:val="000000" w:themeColor="text1"/>
          <w:sz w:val="23"/>
          <w:szCs w:val="23"/>
        </w:rPr>
        <w:t>Актуализация, исправление, удаление и уничтожение персональных данных</w:t>
      </w:r>
    </w:p>
    <w:p w14:paraId="017F188B" w14:textId="77777777" w:rsidR="000D3056" w:rsidRPr="00C44295" w:rsidRDefault="000D3056" w:rsidP="000D0536">
      <w:pPr>
        <w:spacing w:after="0"/>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7.1.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3DD45AC"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В случае подтверждения факта неточности персональных данных, оператор осуществляет их актуализацию.</w:t>
      </w:r>
    </w:p>
    <w:p w14:paraId="5AC67B4D"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В случае подтверждения факта неправомерности обработки персональных данных, оператор прекращает их обработку. </w:t>
      </w:r>
    </w:p>
    <w:p w14:paraId="0B751792"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Персональные данные уничтожаются при достижении целей обработки персональных данных, а также в случае отзыва согласия субъектом персональных данных, если: </w:t>
      </w:r>
    </w:p>
    <w:p w14:paraId="2615E10E" w14:textId="77777777" w:rsidR="000D3056" w:rsidRPr="00C44295" w:rsidRDefault="000D3056" w:rsidP="000D3056">
      <w:pPr>
        <w:pStyle w:val="aa"/>
        <w:numPr>
          <w:ilvl w:val="0"/>
          <w:numId w:val="11"/>
        </w:numPr>
        <w:tabs>
          <w:tab w:val="left" w:pos="1134"/>
        </w:tabs>
        <w:spacing w:after="0" w:line="240" w:lineRule="auto"/>
        <w:ind w:right="-46"/>
        <w:contextualSpacing w:val="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3067A596" w14:textId="77777777" w:rsidR="000D3056" w:rsidRPr="00C44295" w:rsidRDefault="000D3056" w:rsidP="000D3056">
      <w:pPr>
        <w:pStyle w:val="aa"/>
        <w:numPr>
          <w:ilvl w:val="0"/>
          <w:numId w:val="11"/>
        </w:numPr>
        <w:tabs>
          <w:tab w:val="left" w:pos="1134"/>
        </w:tabs>
        <w:spacing w:after="0" w:line="240" w:lineRule="auto"/>
        <w:ind w:right="-46"/>
        <w:contextualSpacing w:val="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оператор не вправе осуществлять обработку на иных законных основаниях.</w:t>
      </w:r>
    </w:p>
    <w:p w14:paraId="13483A9F"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В течение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w:t>
      </w:r>
    </w:p>
    <w:p w14:paraId="54FD920B"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В течение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w:t>
      </w:r>
    </w:p>
    <w:p w14:paraId="1ED89740" w14:textId="77777777" w:rsidR="000D3056" w:rsidRPr="00C44295" w:rsidRDefault="000D3056" w:rsidP="000D3056">
      <w:pPr>
        <w:pStyle w:val="aa"/>
        <w:numPr>
          <w:ilvl w:val="1"/>
          <w:numId w:val="18"/>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762F3143" w14:textId="77777777" w:rsidR="000D3056" w:rsidRPr="00C44295" w:rsidRDefault="000D3056" w:rsidP="000D3056">
      <w:pPr>
        <w:ind w:right="-46"/>
        <w:jc w:val="both"/>
        <w:rPr>
          <w:rFonts w:ascii="Times New Roman" w:hAnsi="Times New Roman" w:cs="Times New Roman"/>
          <w:color w:val="000000" w:themeColor="text1"/>
          <w:sz w:val="23"/>
          <w:szCs w:val="23"/>
        </w:rPr>
      </w:pPr>
    </w:p>
    <w:p w14:paraId="0B81CE54" w14:textId="77777777" w:rsidR="000D3056" w:rsidRPr="00C44295" w:rsidRDefault="000D3056" w:rsidP="000D3056">
      <w:pPr>
        <w:pStyle w:val="aa"/>
        <w:numPr>
          <w:ilvl w:val="0"/>
          <w:numId w:val="18"/>
        </w:numPr>
        <w:spacing w:after="0" w:line="240" w:lineRule="auto"/>
        <w:ind w:left="0" w:right="-46" w:firstLine="0"/>
        <w:jc w:val="both"/>
        <w:rPr>
          <w:rFonts w:ascii="Times New Roman" w:hAnsi="Times New Roman" w:cs="Times New Roman"/>
          <w:b/>
          <w:bCs/>
          <w:color w:val="000000" w:themeColor="text1"/>
          <w:sz w:val="23"/>
          <w:szCs w:val="23"/>
        </w:rPr>
      </w:pPr>
      <w:r w:rsidRPr="00C44295">
        <w:rPr>
          <w:rFonts w:ascii="Times New Roman" w:hAnsi="Times New Roman" w:cs="Times New Roman"/>
          <w:b/>
          <w:bCs/>
          <w:color w:val="000000" w:themeColor="text1"/>
          <w:sz w:val="23"/>
          <w:szCs w:val="23"/>
        </w:rPr>
        <w:t>Порядок работы с запросами субъектов персональных данных и уполномоченных органов</w:t>
      </w:r>
    </w:p>
    <w:p w14:paraId="0DD53114" w14:textId="77777777" w:rsidR="000D3056" w:rsidRPr="00C44295" w:rsidRDefault="000D3056" w:rsidP="000D3056">
      <w:pPr>
        <w:pStyle w:val="aa"/>
        <w:numPr>
          <w:ilvl w:val="1"/>
          <w:numId w:val="19"/>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Субъект персональных данных имеет право на получение следующих сведений по запросу:</w:t>
      </w:r>
    </w:p>
    <w:p w14:paraId="46C88775" w14:textId="77777777" w:rsidR="000D3056" w:rsidRPr="00C44295" w:rsidRDefault="000D3056" w:rsidP="000D3056">
      <w:pPr>
        <w:pStyle w:val="aa"/>
        <w:numPr>
          <w:ilvl w:val="0"/>
          <w:numId w:val="12"/>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подтверждение факта обработки персональных данных оператором;</w:t>
      </w:r>
    </w:p>
    <w:p w14:paraId="16018061" w14:textId="77777777" w:rsidR="000D3056" w:rsidRPr="00C44295" w:rsidRDefault="000D3056" w:rsidP="000D3056">
      <w:pPr>
        <w:pStyle w:val="aa"/>
        <w:numPr>
          <w:ilvl w:val="0"/>
          <w:numId w:val="12"/>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правовые основания и цели обработки персональных данных;</w:t>
      </w:r>
    </w:p>
    <w:p w14:paraId="52A6B9CA" w14:textId="77777777" w:rsidR="000D3056" w:rsidRPr="00C44295" w:rsidRDefault="000D3056" w:rsidP="000D3056">
      <w:pPr>
        <w:pStyle w:val="aa"/>
        <w:numPr>
          <w:ilvl w:val="0"/>
          <w:numId w:val="12"/>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цели и применяемые оператором способы обработки персональных данных;</w:t>
      </w:r>
    </w:p>
    <w:p w14:paraId="61326F32" w14:textId="77777777" w:rsidR="000D3056" w:rsidRPr="00C44295" w:rsidRDefault="000D3056" w:rsidP="000D3056">
      <w:pPr>
        <w:pStyle w:val="aa"/>
        <w:numPr>
          <w:ilvl w:val="0"/>
          <w:numId w:val="12"/>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66E0B1D2" w14:textId="77777777" w:rsidR="000D3056" w:rsidRPr="00C44295" w:rsidRDefault="000D3056" w:rsidP="000D3056">
      <w:pPr>
        <w:pStyle w:val="aa"/>
        <w:numPr>
          <w:ilvl w:val="0"/>
          <w:numId w:val="12"/>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5512AB44" w14:textId="77777777" w:rsidR="000D3056" w:rsidRPr="00C44295" w:rsidRDefault="000D3056" w:rsidP="000D3056">
      <w:pPr>
        <w:pStyle w:val="aa"/>
        <w:numPr>
          <w:ilvl w:val="0"/>
          <w:numId w:val="12"/>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сроки обработки персональных данных, в том числе сроки их хранения;</w:t>
      </w:r>
    </w:p>
    <w:p w14:paraId="484131B6" w14:textId="77777777" w:rsidR="000D3056" w:rsidRPr="00C44295" w:rsidRDefault="000D3056" w:rsidP="000D3056">
      <w:pPr>
        <w:pStyle w:val="aa"/>
        <w:numPr>
          <w:ilvl w:val="0"/>
          <w:numId w:val="12"/>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порядок осуществления субъектом персональных данных прав, предусмотренных ФЗ «О персональных данных»;</w:t>
      </w:r>
    </w:p>
    <w:p w14:paraId="081CDD13" w14:textId="77777777" w:rsidR="000D3056" w:rsidRPr="00C44295" w:rsidRDefault="000D3056" w:rsidP="000D3056">
      <w:pPr>
        <w:pStyle w:val="aa"/>
        <w:numPr>
          <w:ilvl w:val="0"/>
          <w:numId w:val="12"/>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информацию об осуществленной или о предполагаемой трансграничной передаче данных;</w:t>
      </w:r>
    </w:p>
    <w:p w14:paraId="5659E017" w14:textId="77777777" w:rsidR="000D3056" w:rsidRPr="00C44295" w:rsidRDefault="000D3056" w:rsidP="000D3056">
      <w:pPr>
        <w:pStyle w:val="aa"/>
        <w:numPr>
          <w:ilvl w:val="0"/>
          <w:numId w:val="12"/>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lastRenderedPageBreak/>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6C96A" w14:textId="77777777" w:rsidR="000D3056" w:rsidRPr="00C44295" w:rsidRDefault="000D3056" w:rsidP="000D3056">
      <w:pPr>
        <w:pStyle w:val="aa"/>
        <w:numPr>
          <w:ilvl w:val="0"/>
          <w:numId w:val="12"/>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информацию о способах исполнения оператором обязанностей, установленных ст.18.1 ФЗ «О персональных данных»;</w:t>
      </w:r>
    </w:p>
    <w:p w14:paraId="2699D967" w14:textId="77777777" w:rsidR="000D3056" w:rsidRPr="00C44295" w:rsidRDefault="000D3056" w:rsidP="000D3056">
      <w:pPr>
        <w:pStyle w:val="aa"/>
        <w:numPr>
          <w:ilvl w:val="0"/>
          <w:numId w:val="12"/>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иные сведения, предусмотренные федеральными законами.</w:t>
      </w:r>
    </w:p>
    <w:p w14:paraId="7735FB7D" w14:textId="77777777" w:rsidR="000D3056" w:rsidRPr="00C44295" w:rsidRDefault="000D3056" w:rsidP="000D3056">
      <w:pPr>
        <w:pStyle w:val="aa"/>
        <w:numPr>
          <w:ilvl w:val="1"/>
          <w:numId w:val="19"/>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Оператор вправе не предоставлять сведения по запросу субъекта, если в соответствии с федеральными законами:</w:t>
      </w:r>
    </w:p>
    <w:p w14:paraId="6CFDD7A7" w14:textId="0232ABEF" w:rsidR="000D3056" w:rsidRPr="00C44295" w:rsidRDefault="000D3056" w:rsidP="000D3056">
      <w:pPr>
        <w:pStyle w:val="aa"/>
        <w:numPr>
          <w:ilvl w:val="0"/>
          <w:numId w:val="13"/>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обработка персональных данных, включая персональные данные, полученные в результате оперативно-</w:t>
      </w:r>
      <w:r w:rsidR="000D0536" w:rsidRPr="00C44295">
        <w:rPr>
          <w:rFonts w:ascii="Times New Roman" w:hAnsi="Times New Roman" w:cs="Times New Roman"/>
          <w:color w:val="000000" w:themeColor="text1"/>
          <w:sz w:val="23"/>
          <w:szCs w:val="23"/>
        </w:rPr>
        <w:t>розыскной</w:t>
      </w:r>
      <w:r w:rsidRPr="00C44295">
        <w:rPr>
          <w:rFonts w:ascii="Times New Roman" w:hAnsi="Times New Roman" w:cs="Times New Roman"/>
          <w:color w:val="000000" w:themeColor="text1"/>
          <w:sz w:val="23"/>
          <w:szCs w:val="23"/>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61471B93" w14:textId="7C1D18F4" w:rsidR="000D3056" w:rsidRPr="00C44295" w:rsidRDefault="000D3056" w:rsidP="000D3056">
      <w:pPr>
        <w:pStyle w:val="aa"/>
        <w:numPr>
          <w:ilvl w:val="0"/>
          <w:numId w:val="13"/>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w:t>
      </w:r>
      <w:r w:rsidR="000D0536">
        <w:rPr>
          <w:rFonts w:ascii="Times New Roman" w:hAnsi="Times New Roman" w:cs="Times New Roman"/>
          <w:color w:val="000000" w:themeColor="text1"/>
          <w:sz w:val="23"/>
          <w:szCs w:val="23"/>
        </w:rPr>
        <w:t xml:space="preserve"> </w:t>
      </w:r>
      <w:r w:rsidRPr="00C44295">
        <w:rPr>
          <w:rFonts w:ascii="Times New Roman" w:hAnsi="Times New Roman" w:cs="Times New Roman"/>
          <w:color w:val="000000" w:themeColor="text1"/>
          <w:sz w:val="23"/>
          <w:szCs w:val="23"/>
        </w:rPr>
        <w:t>уголовно-процессуальным законодательством</w:t>
      </w:r>
      <w:r w:rsidR="000D0536">
        <w:rPr>
          <w:rFonts w:ascii="Times New Roman" w:hAnsi="Times New Roman" w:cs="Times New Roman"/>
          <w:color w:val="000000" w:themeColor="text1"/>
          <w:sz w:val="23"/>
          <w:szCs w:val="23"/>
        </w:rPr>
        <w:t xml:space="preserve"> </w:t>
      </w:r>
      <w:r w:rsidR="000D0536" w:rsidRPr="00C44295">
        <w:rPr>
          <w:rFonts w:ascii="Times New Roman" w:hAnsi="Times New Roman" w:cs="Times New Roman"/>
          <w:color w:val="000000" w:themeColor="text1"/>
          <w:sz w:val="23"/>
          <w:szCs w:val="23"/>
        </w:rPr>
        <w:t>Российской Федерации</w:t>
      </w:r>
      <w:r w:rsidRPr="00C44295">
        <w:rPr>
          <w:rFonts w:ascii="Times New Roman" w:hAnsi="Times New Roman" w:cs="Times New Roman"/>
          <w:color w:val="000000" w:themeColor="text1"/>
          <w:sz w:val="23"/>
          <w:szCs w:val="23"/>
        </w:rPr>
        <w:t xml:space="preserve"> случаев, если допускается ознакомление подозреваемого или обвиняемого с такими персональными данными;</w:t>
      </w:r>
    </w:p>
    <w:p w14:paraId="7FF9C49E" w14:textId="77777777" w:rsidR="000D3056" w:rsidRPr="00C44295" w:rsidRDefault="000D3056" w:rsidP="000D3056">
      <w:pPr>
        <w:pStyle w:val="aa"/>
        <w:numPr>
          <w:ilvl w:val="0"/>
          <w:numId w:val="13"/>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2BF8E905" w14:textId="77777777" w:rsidR="000D3056" w:rsidRPr="00C44295" w:rsidRDefault="000D3056" w:rsidP="000D3056">
      <w:pPr>
        <w:pStyle w:val="aa"/>
        <w:numPr>
          <w:ilvl w:val="0"/>
          <w:numId w:val="13"/>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доступ субъекта персональных данных к его персональным данным нарушает права и законные интересы третьих лиц;</w:t>
      </w:r>
    </w:p>
    <w:p w14:paraId="071035F8" w14:textId="77777777" w:rsidR="000D3056" w:rsidRPr="00C44295" w:rsidRDefault="000D3056" w:rsidP="000D3056">
      <w:pPr>
        <w:pStyle w:val="aa"/>
        <w:numPr>
          <w:ilvl w:val="0"/>
          <w:numId w:val="13"/>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13F313B5" w14:textId="77777777" w:rsidR="000D3056" w:rsidRPr="00C44295" w:rsidRDefault="000D3056" w:rsidP="000D3056">
      <w:pPr>
        <w:pStyle w:val="aa"/>
        <w:numPr>
          <w:ilvl w:val="1"/>
          <w:numId w:val="19"/>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Сведения, предоставляемые по запросу субъекта, должны быть предоставлены в доступной форме. В предоставляемых сведениях не должны содержаться персональные данные третьих лиц, если не имеется законных оснований для раскрытия таких персональных данных.</w:t>
      </w:r>
    </w:p>
    <w:p w14:paraId="6F47CB76" w14:textId="77777777" w:rsidR="000D3056" w:rsidRPr="00C44295" w:rsidRDefault="000D3056" w:rsidP="000D3056">
      <w:pPr>
        <w:pStyle w:val="aa"/>
        <w:numPr>
          <w:ilvl w:val="1"/>
          <w:numId w:val="19"/>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Сведения предоставляются в течение 10 рабочих дней с даты получения запроса. Данный срок может быть продлен не более, чем на пять рабочих дней, в случае направления оператором в адрес данных мотивированного уведомления с указанием причин продления срока.</w:t>
      </w:r>
    </w:p>
    <w:p w14:paraId="30555D5D" w14:textId="77777777" w:rsidR="000D3056" w:rsidRPr="00C44295" w:rsidRDefault="000D3056" w:rsidP="000D3056">
      <w:pPr>
        <w:pStyle w:val="aa"/>
        <w:numPr>
          <w:ilvl w:val="1"/>
          <w:numId w:val="19"/>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Запрос должен содержать: </w:t>
      </w:r>
    </w:p>
    <w:p w14:paraId="55EB770D" w14:textId="77777777" w:rsidR="000D3056" w:rsidRPr="00C44295" w:rsidRDefault="000D3056" w:rsidP="000D3056">
      <w:pPr>
        <w:pStyle w:val="aa"/>
        <w:numPr>
          <w:ilvl w:val="0"/>
          <w:numId w:val="14"/>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номер основного документа, удостоверяющего личность субъекта или его представителя;</w:t>
      </w:r>
    </w:p>
    <w:p w14:paraId="45430564" w14:textId="77777777" w:rsidR="000D3056" w:rsidRPr="00C44295" w:rsidRDefault="000D3056" w:rsidP="000D3056">
      <w:pPr>
        <w:pStyle w:val="aa"/>
        <w:numPr>
          <w:ilvl w:val="0"/>
          <w:numId w:val="14"/>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сведения о дате выдачи указанного документа и выдавшем его органе;</w:t>
      </w:r>
    </w:p>
    <w:p w14:paraId="373294BC" w14:textId="77777777" w:rsidR="000D3056" w:rsidRPr="00C44295" w:rsidRDefault="000D3056" w:rsidP="000D3056">
      <w:pPr>
        <w:pStyle w:val="aa"/>
        <w:numPr>
          <w:ilvl w:val="0"/>
          <w:numId w:val="14"/>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A80CE1C" w14:textId="77777777" w:rsidR="000D3056" w:rsidRPr="00C44295" w:rsidRDefault="000D3056" w:rsidP="000D3056">
      <w:pPr>
        <w:pStyle w:val="aa"/>
        <w:numPr>
          <w:ilvl w:val="0"/>
          <w:numId w:val="14"/>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подпись субъекта персональных данных или его представителя. </w:t>
      </w:r>
    </w:p>
    <w:p w14:paraId="2A6FCB89" w14:textId="77777777" w:rsidR="000D3056" w:rsidRPr="00C44295" w:rsidRDefault="000D3056" w:rsidP="000D3056">
      <w:pPr>
        <w:pStyle w:val="aa"/>
        <w:numPr>
          <w:ilvl w:val="1"/>
          <w:numId w:val="19"/>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Запрос может быть направлен в форме электронного документа и подписан электронной подписью. Запрос направляется в свободной форме на электронную почту или адрес оператора.</w:t>
      </w:r>
    </w:p>
    <w:p w14:paraId="1DE00590" w14:textId="77777777" w:rsidR="000D3056" w:rsidRPr="00C44295" w:rsidRDefault="000D3056" w:rsidP="000D3056">
      <w:pPr>
        <w:pStyle w:val="aa"/>
        <w:numPr>
          <w:ilvl w:val="1"/>
          <w:numId w:val="19"/>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Оператор предоставляет сведения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36422108" w14:textId="3890C813" w:rsidR="000D3056" w:rsidRPr="00C44295" w:rsidRDefault="000D0536" w:rsidP="000D3056">
      <w:pPr>
        <w:pStyle w:val="aa"/>
        <w:numPr>
          <w:ilvl w:val="1"/>
          <w:numId w:val="19"/>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Субъект</w:t>
      </w:r>
      <w:r w:rsidR="000D3056" w:rsidRPr="00C44295">
        <w:rPr>
          <w:rFonts w:ascii="Times New Roman" w:hAnsi="Times New Roman" w:cs="Times New Roman"/>
          <w:color w:val="000000" w:themeColor="text1"/>
          <w:sz w:val="23"/>
          <w:szCs w:val="23"/>
        </w:rPr>
        <w:t xml:space="preserve"> персональных данных вправе обратиться к оператору повторно не ранее чем через тридцать дней после первоначального обращения. Если сведения были предоставлены субъекту не в полном объёме, субъект вправе обратиться к оператору повторно до истечения указанного срока.</w:t>
      </w:r>
    </w:p>
    <w:p w14:paraId="21FA00D5" w14:textId="77777777" w:rsidR="000D3056" w:rsidRPr="00C44295" w:rsidRDefault="000D3056" w:rsidP="000D3056">
      <w:pPr>
        <w:pStyle w:val="aa"/>
        <w:numPr>
          <w:ilvl w:val="1"/>
          <w:numId w:val="19"/>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lastRenderedPageBreak/>
        <w:t>Оператор вправе мотивированно отказать субъекту в выполнении повторного запроса. Обязанность представления доказательств обоснованности отказа в выполнении повторного запроса лежит на операторе.</w:t>
      </w:r>
    </w:p>
    <w:p w14:paraId="0EFEA574" w14:textId="77777777" w:rsidR="000D3056" w:rsidRPr="00C44295" w:rsidRDefault="000D3056" w:rsidP="000D3056">
      <w:pPr>
        <w:pStyle w:val="aa"/>
        <w:numPr>
          <w:ilvl w:val="1"/>
          <w:numId w:val="19"/>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Оператор безвозмездно обязан предоставить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порядке, аналогичным порядку предоставления сведений по запросу субъекта. В случае отказа оператор должен предоставить мотивированный ответ со ссылкой на норму закона, являющуюся основанием для отказа. Ответ об отказе предоставляется в течение 10 рабочих дней с даты получения запроса. Данный срок может быть продлен не более, чем на пять рабочих дней, в случае направления оператором в адрес данных мотивированного уведомления с указанием причин продления срока.</w:t>
      </w:r>
    </w:p>
    <w:p w14:paraId="5A1DFDD9" w14:textId="77777777" w:rsidR="000D3056" w:rsidRPr="00C44295" w:rsidRDefault="000D3056" w:rsidP="000D3056">
      <w:pPr>
        <w:pStyle w:val="aa"/>
        <w:numPr>
          <w:ilvl w:val="1"/>
          <w:numId w:val="19"/>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4BA05C33" w14:textId="77777777" w:rsidR="000D3056" w:rsidRPr="00C44295" w:rsidRDefault="000D3056" w:rsidP="000D3056">
      <w:pPr>
        <w:ind w:right="-46"/>
        <w:jc w:val="both"/>
        <w:rPr>
          <w:rFonts w:ascii="Times New Roman" w:hAnsi="Times New Roman" w:cs="Times New Roman"/>
          <w:color w:val="000000" w:themeColor="text1"/>
          <w:sz w:val="23"/>
          <w:szCs w:val="23"/>
        </w:rPr>
      </w:pPr>
    </w:p>
    <w:p w14:paraId="61FDFFB8" w14:textId="77777777" w:rsidR="000D3056" w:rsidRPr="00C44295" w:rsidRDefault="000D3056" w:rsidP="000D3056">
      <w:pPr>
        <w:pStyle w:val="aa"/>
        <w:numPr>
          <w:ilvl w:val="0"/>
          <w:numId w:val="19"/>
        </w:numPr>
        <w:spacing w:after="0" w:line="240" w:lineRule="auto"/>
        <w:ind w:left="0" w:right="-46" w:firstLine="0"/>
        <w:jc w:val="both"/>
        <w:rPr>
          <w:rFonts w:ascii="Times New Roman" w:hAnsi="Times New Roman" w:cs="Times New Roman"/>
          <w:b/>
          <w:bCs/>
          <w:color w:val="000000" w:themeColor="text1"/>
          <w:sz w:val="23"/>
          <w:szCs w:val="23"/>
        </w:rPr>
      </w:pPr>
      <w:r w:rsidRPr="00C44295">
        <w:rPr>
          <w:rFonts w:ascii="Times New Roman" w:hAnsi="Times New Roman" w:cs="Times New Roman"/>
          <w:b/>
          <w:bCs/>
          <w:color w:val="000000" w:themeColor="text1"/>
          <w:sz w:val="23"/>
          <w:szCs w:val="23"/>
        </w:rPr>
        <w:t>Реализуемые требования к защите персональных данных</w:t>
      </w:r>
    </w:p>
    <w:p w14:paraId="684824F6" w14:textId="77777777" w:rsidR="000D3056" w:rsidRPr="00C44295" w:rsidRDefault="000D3056" w:rsidP="000D3056">
      <w:pPr>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9.1. Оператор принимает меры, необходимые и достаточные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w:t>
      </w:r>
    </w:p>
    <w:p w14:paraId="32BED985" w14:textId="77777777" w:rsidR="000D3056" w:rsidRPr="00C44295" w:rsidRDefault="000D3056" w:rsidP="000D3056">
      <w:pPr>
        <w:pStyle w:val="aa"/>
        <w:numPr>
          <w:ilvl w:val="0"/>
          <w:numId w:val="15"/>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назначение ответственного за организацию обработки персональных данных;</w:t>
      </w:r>
    </w:p>
    <w:p w14:paraId="5EAB8939" w14:textId="2A38B995" w:rsidR="000D3056" w:rsidRPr="00C44295" w:rsidRDefault="000D3056" w:rsidP="000D3056">
      <w:pPr>
        <w:pStyle w:val="aa"/>
        <w:numPr>
          <w:ilvl w:val="0"/>
          <w:numId w:val="15"/>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издание политики обработки персональных данных (конфиденциальности) и локальных актов в сфере обработки персональных данных, определяющих для каждой цели обработки персональных данных (1) категории и перечень обрабатываемых персональных данных, (2) категории субъектов, персональные данные которых обрабатываются, (3) способы обработки персональных данных, (4) сроки обработки и хранения персональных данных, (5) порядок уничтожения персональных данных, а также локальных актов, устанавливающих процедуры, направленные на предотвращение, выявление и устранение последствий нарушений законодательства </w:t>
      </w:r>
      <w:r w:rsidR="000D0536" w:rsidRPr="00C44295">
        <w:rPr>
          <w:rFonts w:ascii="Times New Roman" w:hAnsi="Times New Roman" w:cs="Times New Roman"/>
          <w:color w:val="000000" w:themeColor="text1"/>
          <w:sz w:val="23"/>
          <w:szCs w:val="23"/>
        </w:rPr>
        <w:t>Российской Федерации</w:t>
      </w:r>
      <w:r w:rsidRPr="00C44295">
        <w:rPr>
          <w:rFonts w:ascii="Times New Roman" w:hAnsi="Times New Roman" w:cs="Times New Roman"/>
          <w:color w:val="000000" w:themeColor="text1"/>
          <w:sz w:val="23"/>
          <w:szCs w:val="23"/>
        </w:rPr>
        <w:t>, устранение последствий таких нарушений;</w:t>
      </w:r>
    </w:p>
    <w:p w14:paraId="75BC3B9A" w14:textId="77777777" w:rsidR="000D3056" w:rsidRPr="00C44295" w:rsidRDefault="000D3056" w:rsidP="000D3056">
      <w:pPr>
        <w:pStyle w:val="aa"/>
        <w:numPr>
          <w:ilvl w:val="0"/>
          <w:numId w:val="15"/>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применение правовых, организационных и технических мер по обеспечению безопасности персональных данных;</w:t>
      </w:r>
    </w:p>
    <w:p w14:paraId="5147725D" w14:textId="77777777" w:rsidR="000D3056" w:rsidRPr="00C44295" w:rsidRDefault="000D3056" w:rsidP="000D3056">
      <w:pPr>
        <w:pStyle w:val="aa"/>
        <w:numPr>
          <w:ilvl w:val="0"/>
          <w:numId w:val="15"/>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осуществление внутреннего контроля соответствия обработки персональных данных закону и локальным актам оператора;</w:t>
      </w:r>
    </w:p>
    <w:p w14:paraId="3CFB3785" w14:textId="5F41332C" w:rsidR="000D3056" w:rsidRPr="00C44295" w:rsidRDefault="000D3056" w:rsidP="000D3056">
      <w:pPr>
        <w:pStyle w:val="aa"/>
        <w:numPr>
          <w:ilvl w:val="0"/>
          <w:numId w:val="15"/>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оценка вреда в соответствии с</w:t>
      </w:r>
      <w:r w:rsidR="00F560E1">
        <w:rPr>
          <w:rFonts w:ascii="Times New Roman" w:hAnsi="Times New Roman" w:cs="Times New Roman"/>
          <w:color w:val="000000" w:themeColor="text1"/>
          <w:sz w:val="23"/>
          <w:szCs w:val="23"/>
        </w:rPr>
        <w:t xml:space="preserve"> </w:t>
      </w:r>
      <w:r w:rsidRPr="00C44295">
        <w:rPr>
          <w:rFonts w:ascii="Times New Roman" w:hAnsi="Times New Roman" w:cs="Times New Roman"/>
          <w:color w:val="000000" w:themeColor="text1"/>
          <w:sz w:val="23"/>
          <w:szCs w:val="23"/>
        </w:rPr>
        <w:t>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ФЗ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ФЗ «О персональных данных»;</w:t>
      </w:r>
    </w:p>
    <w:p w14:paraId="0C8DCC13" w14:textId="3D1C1466" w:rsidR="000D3056" w:rsidRPr="00C44295" w:rsidRDefault="000D3056" w:rsidP="000D3056">
      <w:pPr>
        <w:pStyle w:val="aa"/>
        <w:numPr>
          <w:ilvl w:val="0"/>
          <w:numId w:val="15"/>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ознакомление (или соответствующее обучение) работников, непосредственно осуществляющих обработку персональных данных, с положениями законодательства </w:t>
      </w:r>
      <w:r w:rsidR="000D0536" w:rsidRPr="00C44295">
        <w:rPr>
          <w:rFonts w:ascii="Times New Roman" w:hAnsi="Times New Roman" w:cs="Times New Roman"/>
          <w:color w:val="000000" w:themeColor="text1"/>
          <w:sz w:val="23"/>
          <w:szCs w:val="23"/>
        </w:rPr>
        <w:t>Российской Федерации</w:t>
      </w:r>
      <w:r w:rsidRPr="00C44295">
        <w:rPr>
          <w:rFonts w:ascii="Times New Roman" w:hAnsi="Times New Roman" w:cs="Times New Roman"/>
          <w:color w:val="000000" w:themeColor="text1"/>
          <w:sz w:val="23"/>
          <w:szCs w:val="23"/>
        </w:rPr>
        <w:t xml:space="preserve"> о персональных данных, в том числе c требованиями к защите персональных данных, политикой обработки и иными локальными актами по вопросам персональных данных, локальными актами по вопросам обработки персональных данных;</w:t>
      </w:r>
    </w:p>
    <w:p w14:paraId="36DAB7D0" w14:textId="77777777" w:rsidR="000D3056" w:rsidRPr="00C44295" w:rsidRDefault="000D3056" w:rsidP="000D3056">
      <w:pPr>
        <w:pStyle w:val="aa"/>
        <w:numPr>
          <w:ilvl w:val="0"/>
          <w:numId w:val="15"/>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обработка персональных данных пользователей осуществляется безопасным способом с применением современных методов шифрования.</w:t>
      </w:r>
    </w:p>
    <w:p w14:paraId="7FCA8844" w14:textId="77777777" w:rsidR="000D3056" w:rsidRPr="00C44295" w:rsidRDefault="000D3056" w:rsidP="000D3056">
      <w:pPr>
        <w:pStyle w:val="aa"/>
        <w:numPr>
          <w:ilvl w:val="1"/>
          <w:numId w:val="19"/>
        </w:numPr>
        <w:spacing w:after="0" w:line="240" w:lineRule="auto"/>
        <w:ind w:left="0" w:right="-46" w:firstLine="0"/>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Оператор реализует правовые, организационные и технические меры по обеспечению безопасности персональных данных, исходя из уровней защищенности и актуальных угроз безопасности персональных данных:</w:t>
      </w:r>
    </w:p>
    <w:p w14:paraId="17DA9383" w14:textId="77777777" w:rsidR="000D3056" w:rsidRPr="00C44295" w:rsidRDefault="000D3056" w:rsidP="000D3056">
      <w:pPr>
        <w:pStyle w:val="aa"/>
        <w:numPr>
          <w:ilvl w:val="0"/>
          <w:numId w:val="16"/>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lastRenderedPageBreak/>
        <w:t>определение угроз безопасности персональных данных при их обработке в информационных системах;</w:t>
      </w:r>
    </w:p>
    <w:p w14:paraId="3759D757" w14:textId="77777777" w:rsidR="000D3056" w:rsidRPr="00C44295" w:rsidRDefault="000D3056" w:rsidP="000D3056">
      <w:pPr>
        <w:pStyle w:val="aa"/>
        <w:numPr>
          <w:ilvl w:val="0"/>
          <w:numId w:val="16"/>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применение организационных и технических мер по обеспечению безопасности персональных данных исходя из уровней защищенности персональных данных;</w:t>
      </w:r>
    </w:p>
    <w:p w14:paraId="0CA6FAC7" w14:textId="77777777" w:rsidR="000D3056" w:rsidRPr="00C44295" w:rsidRDefault="000D3056" w:rsidP="000D3056">
      <w:pPr>
        <w:pStyle w:val="aa"/>
        <w:numPr>
          <w:ilvl w:val="0"/>
          <w:numId w:val="16"/>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применение прошедших в установленном порядке процедуру оценки соответствия средств защиты информации (при необходимости);</w:t>
      </w:r>
    </w:p>
    <w:p w14:paraId="7CEF536B" w14:textId="77777777" w:rsidR="000D3056" w:rsidRPr="00C44295" w:rsidRDefault="000D3056" w:rsidP="000D3056">
      <w:pPr>
        <w:pStyle w:val="aa"/>
        <w:numPr>
          <w:ilvl w:val="0"/>
          <w:numId w:val="16"/>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оценка эффективности принимаемых мер по обеспечению безопасности персональных данных до ввода в эксплуатацию информационной системы;</w:t>
      </w:r>
    </w:p>
    <w:p w14:paraId="046039BE" w14:textId="77777777" w:rsidR="000D3056" w:rsidRPr="00C44295" w:rsidRDefault="000D3056" w:rsidP="000D3056">
      <w:pPr>
        <w:pStyle w:val="aa"/>
        <w:numPr>
          <w:ilvl w:val="0"/>
          <w:numId w:val="16"/>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учет машинных носителей персональных данных;</w:t>
      </w:r>
    </w:p>
    <w:p w14:paraId="7A93E9E3" w14:textId="77777777" w:rsidR="000D3056" w:rsidRPr="00C44295" w:rsidRDefault="000D3056" w:rsidP="000D3056">
      <w:pPr>
        <w:pStyle w:val="aa"/>
        <w:numPr>
          <w:ilvl w:val="0"/>
          <w:numId w:val="16"/>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обнаружение фактов несанкционированного доступа к персональным данным и принятием мер по обнаружению, предупреждению и ликвидации последствий компьютерных атак и инцидентов в информационных системах; </w:t>
      </w:r>
    </w:p>
    <w:p w14:paraId="1780AEB1" w14:textId="77777777" w:rsidR="000D3056" w:rsidRPr="00C44295" w:rsidRDefault="000D3056" w:rsidP="000D3056">
      <w:pPr>
        <w:pStyle w:val="aa"/>
        <w:numPr>
          <w:ilvl w:val="0"/>
          <w:numId w:val="16"/>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восстановление персональных данных после несанкционированного доступа к ним;</w:t>
      </w:r>
    </w:p>
    <w:p w14:paraId="3EBA6E47" w14:textId="77777777" w:rsidR="000D3056" w:rsidRPr="00C44295" w:rsidRDefault="000D3056" w:rsidP="000D3056">
      <w:pPr>
        <w:pStyle w:val="aa"/>
        <w:numPr>
          <w:ilvl w:val="0"/>
          <w:numId w:val="16"/>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установление правил доступа к персональным данным, а также обеспечение регистрации и учета всех действий, совершаемых с персональными данными в информационной системе;</w:t>
      </w:r>
    </w:p>
    <w:p w14:paraId="1125798E" w14:textId="77777777" w:rsidR="000D3056" w:rsidRPr="00C44295" w:rsidRDefault="000D3056" w:rsidP="000D3056">
      <w:pPr>
        <w:pStyle w:val="aa"/>
        <w:numPr>
          <w:ilvl w:val="0"/>
          <w:numId w:val="16"/>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контроль за мерами по обеспечению безопасности персональных данных и уровнями защищенности информационных систем;</w:t>
      </w:r>
    </w:p>
    <w:p w14:paraId="65B4F54E" w14:textId="77777777" w:rsidR="000D3056" w:rsidRPr="00C44295" w:rsidRDefault="000D3056" w:rsidP="000D3056">
      <w:pPr>
        <w:pStyle w:val="aa"/>
        <w:numPr>
          <w:ilvl w:val="0"/>
          <w:numId w:val="16"/>
        </w:numPr>
        <w:spacing w:after="0" w:line="240" w:lineRule="auto"/>
        <w:ind w:right="-46"/>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о компьютерных инцидентах, повлекших неправомерную передачу (предоставление, распространение, доступ) персональных данных, в порядке, установленном федеральным органом исполнительной власти, уполномоченным в области обеспечения безопасности.</w:t>
      </w:r>
    </w:p>
    <w:p w14:paraId="6A339E6E" w14:textId="77777777" w:rsidR="000D3056" w:rsidRPr="00C44295" w:rsidRDefault="000D3056" w:rsidP="000D3056">
      <w:pPr>
        <w:jc w:val="both"/>
        <w:rPr>
          <w:rFonts w:ascii="Times New Roman" w:hAnsi="Times New Roman" w:cs="Times New Roman"/>
          <w:color w:val="000000" w:themeColor="text1"/>
          <w:sz w:val="23"/>
          <w:szCs w:val="23"/>
        </w:rPr>
      </w:pPr>
    </w:p>
    <w:p w14:paraId="5951CDC8" w14:textId="77777777" w:rsidR="000D3056" w:rsidRPr="00C44295" w:rsidRDefault="000D3056" w:rsidP="000D3056">
      <w:pPr>
        <w:pStyle w:val="aa"/>
        <w:numPr>
          <w:ilvl w:val="0"/>
          <w:numId w:val="19"/>
        </w:numPr>
        <w:spacing w:after="0" w:line="240" w:lineRule="auto"/>
        <w:jc w:val="both"/>
        <w:rPr>
          <w:rFonts w:ascii="Times New Roman" w:hAnsi="Times New Roman" w:cs="Times New Roman"/>
          <w:b/>
          <w:bCs/>
          <w:color w:val="000000" w:themeColor="text1"/>
          <w:sz w:val="23"/>
          <w:szCs w:val="23"/>
        </w:rPr>
      </w:pPr>
      <w:r w:rsidRPr="00C44295">
        <w:rPr>
          <w:rFonts w:ascii="Times New Roman" w:hAnsi="Times New Roman" w:cs="Times New Roman"/>
          <w:b/>
          <w:bCs/>
          <w:color w:val="000000" w:themeColor="text1"/>
          <w:sz w:val="23"/>
          <w:szCs w:val="23"/>
        </w:rPr>
        <w:t>Заключительные положения</w:t>
      </w:r>
    </w:p>
    <w:p w14:paraId="32505A1C" w14:textId="77777777" w:rsidR="000D3056" w:rsidRPr="00C44295" w:rsidRDefault="000D3056" w:rsidP="000D3056">
      <w:pPr>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10.1. Настоящая Политика является локальным нормативным актом оператора и является общедоступной.</w:t>
      </w:r>
    </w:p>
    <w:p w14:paraId="4F9D9F97" w14:textId="77777777" w:rsidR="000D3056" w:rsidRPr="00C44295" w:rsidRDefault="000D3056" w:rsidP="000D3056">
      <w:pPr>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10.2. Настоящая Политика может быть пересмотрена в любом из следующих случаев: </w:t>
      </w:r>
    </w:p>
    <w:p w14:paraId="6D003F44" w14:textId="77777777" w:rsidR="000D3056" w:rsidRPr="00C44295" w:rsidRDefault="000D3056" w:rsidP="000D3056">
      <w:pPr>
        <w:pStyle w:val="aa"/>
        <w:numPr>
          <w:ilvl w:val="0"/>
          <w:numId w:val="17"/>
        </w:numPr>
        <w:spacing w:after="0" w:line="240" w:lineRule="auto"/>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при изменении законодательства Российской Федерации в области обработки и защиты персональных данных;</w:t>
      </w:r>
    </w:p>
    <w:p w14:paraId="3D88049F" w14:textId="77777777" w:rsidR="000D3056" w:rsidRPr="00C44295" w:rsidRDefault="000D3056" w:rsidP="000D3056">
      <w:pPr>
        <w:pStyle w:val="aa"/>
        <w:numPr>
          <w:ilvl w:val="0"/>
          <w:numId w:val="17"/>
        </w:numPr>
        <w:spacing w:after="0" w:line="240" w:lineRule="auto"/>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 xml:space="preserve">в случаях получения предписаний от компетентных государственных органов на устранение несоответствий, затрагивающих область действия настоящей Политики; </w:t>
      </w:r>
    </w:p>
    <w:p w14:paraId="2626176A" w14:textId="77777777" w:rsidR="000D3056" w:rsidRPr="00C44295" w:rsidRDefault="000D3056" w:rsidP="000D3056">
      <w:pPr>
        <w:pStyle w:val="aa"/>
        <w:numPr>
          <w:ilvl w:val="0"/>
          <w:numId w:val="17"/>
        </w:numPr>
        <w:spacing w:after="0" w:line="240" w:lineRule="auto"/>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по решению руководства оператора;</w:t>
      </w:r>
    </w:p>
    <w:p w14:paraId="1E5CF435" w14:textId="77777777" w:rsidR="000D3056" w:rsidRPr="00C44295" w:rsidRDefault="000D3056" w:rsidP="000D3056">
      <w:pPr>
        <w:pStyle w:val="aa"/>
        <w:numPr>
          <w:ilvl w:val="0"/>
          <w:numId w:val="17"/>
        </w:numPr>
        <w:spacing w:after="0" w:line="240" w:lineRule="auto"/>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при изменении целей и сроков обработки персональных данных;</w:t>
      </w:r>
    </w:p>
    <w:p w14:paraId="6F115FA8" w14:textId="77777777" w:rsidR="000D3056" w:rsidRPr="00C44295" w:rsidRDefault="000D3056" w:rsidP="000D3056">
      <w:pPr>
        <w:pStyle w:val="aa"/>
        <w:numPr>
          <w:ilvl w:val="0"/>
          <w:numId w:val="17"/>
        </w:numPr>
        <w:spacing w:after="0" w:line="240" w:lineRule="auto"/>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при изменении организационной структуры, структуры информационных и/или телекоммуникационных систем (или введении новых);</w:t>
      </w:r>
    </w:p>
    <w:p w14:paraId="088F9809" w14:textId="471CB898" w:rsidR="000D3056" w:rsidRPr="00C44295" w:rsidRDefault="000D3056" w:rsidP="000D3056">
      <w:pPr>
        <w:pStyle w:val="aa"/>
        <w:numPr>
          <w:ilvl w:val="0"/>
          <w:numId w:val="17"/>
        </w:numPr>
        <w:spacing w:after="0" w:line="240" w:lineRule="auto"/>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при применении новых технологий обработки и защиты персональных данных, в т</w:t>
      </w:r>
      <w:r w:rsidR="000D0536">
        <w:rPr>
          <w:rFonts w:ascii="Times New Roman" w:hAnsi="Times New Roman" w:cs="Times New Roman"/>
          <w:color w:val="000000" w:themeColor="text1"/>
          <w:sz w:val="23"/>
          <w:szCs w:val="23"/>
        </w:rPr>
        <w:t>ом</w:t>
      </w:r>
      <w:r w:rsidRPr="00C44295">
        <w:rPr>
          <w:rFonts w:ascii="Times New Roman" w:hAnsi="Times New Roman" w:cs="Times New Roman"/>
          <w:color w:val="000000" w:themeColor="text1"/>
          <w:sz w:val="23"/>
          <w:szCs w:val="23"/>
        </w:rPr>
        <w:t xml:space="preserve"> ч</w:t>
      </w:r>
      <w:r w:rsidR="000D0536">
        <w:rPr>
          <w:rFonts w:ascii="Times New Roman" w:hAnsi="Times New Roman" w:cs="Times New Roman"/>
          <w:color w:val="000000" w:themeColor="text1"/>
          <w:sz w:val="23"/>
          <w:szCs w:val="23"/>
        </w:rPr>
        <w:t>исле</w:t>
      </w:r>
      <w:r w:rsidRPr="00C44295">
        <w:rPr>
          <w:rFonts w:ascii="Times New Roman" w:hAnsi="Times New Roman" w:cs="Times New Roman"/>
          <w:color w:val="000000" w:themeColor="text1"/>
          <w:sz w:val="23"/>
          <w:szCs w:val="23"/>
        </w:rPr>
        <w:t xml:space="preserve"> передачи, хранения;</w:t>
      </w:r>
    </w:p>
    <w:p w14:paraId="07C8493F" w14:textId="77777777" w:rsidR="000D3056" w:rsidRPr="00C44295" w:rsidRDefault="000D3056" w:rsidP="000D3056">
      <w:pPr>
        <w:pStyle w:val="aa"/>
        <w:numPr>
          <w:ilvl w:val="0"/>
          <w:numId w:val="17"/>
        </w:numPr>
        <w:spacing w:after="0" w:line="240" w:lineRule="auto"/>
        <w:jc w:val="both"/>
        <w:rPr>
          <w:rFonts w:ascii="Times New Roman" w:hAnsi="Times New Roman" w:cs="Times New Roman"/>
          <w:color w:val="000000" w:themeColor="text1"/>
          <w:sz w:val="23"/>
          <w:szCs w:val="23"/>
        </w:rPr>
      </w:pPr>
      <w:r w:rsidRPr="00C44295">
        <w:rPr>
          <w:rFonts w:ascii="Times New Roman" w:hAnsi="Times New Roman" w:cs="Times New Roman"/>
          <w:color w:val="000000" w:themeColor="text1"/>
          <w:sz w:val="23"/>
          <w:szCs w:val="23"/>
        </w:rPr>
        <w:t>иных случаях, требующих пересмотра настоящей Политики.</w:t>
      </w:r>
    </w:p>
    <w:p w14:paraId="3A5F2570" w14:textId="646F89F0" w:rsidR="009A5681" w:rsidRPr="00C44295" w:rsidRDefault="000D3056" w:rsidP="001E76DF">
      <w:pPr>
        <w:jc w:val="both"/>
        <w:rPr>
          <w:rFonts w:ascii="Times New Roman" w:eastAsia="Tahoma" w:hAnsi="Times New Roman" w:cs="Times New Roman"/>
          <w:sz w:val="23"/>
          <w:szCs w:val="23"/>
        </w:rPr>
      </w:pPr>
      <w:r w:rsidRPr="00C44295">
        <w:rPr>
          <w:rFonts w:ascii="Times New Roman" w:hAnsi="Times New Roman" w:cs="Times New Roman"/>
          <w:color w:val="000000" w:themeColor="text1"/>
          <w:sz w:val="23"/>
          <w:szCs w:val="23"/>
        </w:rPr>
        <w:t xml:space="preserve">10.3. Настоящая Политика вступает в силу с момента её размещения на сайте по адресу </w:t>
      </w:r>
      <w:commentRangeStart w:id="1"/>
      <w:r w:rsidR="001E76DF">
        <w:rPr>
          <w:rFonts w:ascii="Times New Roman" w:hAnsi="Times New Roman" w:cs="Times New Roman"/>
          <w:color w:val="000000" w:themeColor="text1"/>
          <w:sz w:val="23"/>
          <w:szCs w:val="23"/>
        </w:rPr>
        <w:fldChar w:fldCharType="begin"/>
      </w:r>
      <w:r w:rsidR="001E76DF">
        <w:rPr>
          <w:rFonts w:ascii="Times New Roman" w:hAnsi="Times New Roman" w:cs="Times New Roman"/>
          <w:color w:val="000000" w:themeColor="text1"/>
          <w:sz w:val="23"/>
          <w:szCs w:val="23"/>
        </w:rPr>
        <w:instrText xml:space="preserve"> HYPERLINK "</w:instrText>
      </w:r>
      <w:r w:rsidR="001E76DF" w:rsidRPr="001E76DF">
        <w:rPr>
          <w:rFonts w:ascii="Times New Roman" w:hAnsi="Times New Roman" w:cs="Times New Roman"/>
          <w:color w:val="000000" w:themeColor="text1"/>
          <w:sz w:val="23"/>
          <w:szCs w:val="23"/>
        </w:rPr>
        <w:instrText>https://legacy-ef.com/</w:instrText>
      </w:r>
      <w:r w:rsidR="001E76DF">
        <w:rPr>
          <w:rFonts w:ascii="Times New Roman" w:hAnsi="Times New Roman" w:cs="Times New Roman"/>
          <w:color w:val="000000" w:themeColor="text1"/>
          <w:sz w:val="23"/>
          <w:szCs w:val="23"/>
        </w:rPr>
        <w:instrText xml:space="preserve">" </w:instrText>
      </w:r>
      <w:r w:rsidR="001E76DF">
        <w:rPr>
          <w:rFonts w:ascii="Times New Roman" w:hAnsi="Times New Roman" w:cs="Times New Roman"/>
          <w:color w:val="000000" w:themeColor="text1"/>
          <w:sz w:val="23"/>
          <w:szCs w:val="23"/>
        </w:rPr>
        <w:fldChar w:fldCharType="separate"/>
      </w:r>
      <w:r w:rsidR="001E76DF" w:rsidRPr="00C50EC6">
        <w:rPr>
          <w:rStyle w:val="ac"/>
          <w:rFonts w:ascii="Times New Roman" w:hAnsi="Times New Roman" w:cs="Times New Roman"/>
          <w:sz w:val="23"/>
          <w:szCs w:val="23"/>
        </w:rPr>
        <w:t>https://legacy-ef.com/</w:t>
      </w:r>
      <w:r w:rsidR="001E76DF">
        <w:rPr>
          <w:rFonts w:ascii="Times New Roman" w:hAnsi="Times New Roman" w:cs="Times New Roman"/>
          <w:color w:val="000000" w:themeColor="text1"/>
          <w:sz w:val="23"/>
          <w:szCs w:val="23"/>
        </w:rPr>
        <w:fldChar w:fldCharType="end"/>
      </w:r>
      <w:r w:rsidR="001E76DF">
        <w:rPr>
          <w:rFonts w:ascii="Times New Roman" w:hAnsi="Times New Roman" w:cs="Times New Roman"/>
          <w:color w:val="000000" w:themeColor="text1"/>
          <w:sz w:val="23"/>
          <w:szCs w:val="23"/>
        </w:rPr>
        <w:t xml:space="preserve"> </w:t>
      </w:r>
      <w:commentRangeEnd w:id="1"/>
      <w:r w:rsidR="001E76DF">
        <w:rPr>
          <w:rStyle w:val="ae"/>
          <w:rFonts w:asciiTheme="minorHAnsi" w:eastAsiaTheme="minorHAnsi" w:hAnsiTheme="minorHAnsi" w:cstheme="minorBidi"/>
          <w:lang w:eastAsia="en-US"/>
        </w:rPr>
        <w:commentReference w:id="1"/>
      </w:r>
    </w:p>
    <w:sectPr w:rsidR="009A5681" w:rsidRPr="00C44295" w:rsidSect="00512BC1">
      <w:headerReference w:type="even" r:id="rId14"/>
      <w:headerReference w:type="default" r:id="rId15"/>
      <w:footerReference w:type="even" r:id="rId16"/>
      <w:footerReference w:type="default" r:id="rId17"/>
      <w:headerReference w:type="first" r:id="rId18"/>
      <w:pgSz w:w="11906" w:h="16838"/>
      <w:pgMar w:top="1134" w:right="850" w:bottom="709" w:left="1701" w:header="426" w:footer="566"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Анна Середа" w:date="2025-10-20T11:13:00Z" w:initials="АС">
    <w:p w14:paraId="260BB92B" w14:textId="53094723" w:rsidR="001E76DF" w:rsidRDefault="001E76DF">
      <w:pPr>
        <w:pStyle w:val="af"/>
      </w:pPr>
      <w:r>
        <w:rPr>
          <w:rStyle w:val="ae"/>
        </w:rPr>
        <w:annotationRef/>
      </w:r>
      <w:r>
        <w:t>Уточнить конкретный адрес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0BB9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0BB92B" w16cid:durableId="2CA097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783B5" w14:textId="77777777" w:rsidR="00885DBD" w:rsidRDefault="00885DBD">
      <w:pPr>
        <w:spacing w:after="0" w:line="240" w:lineRule="auto"/>
      </w:pPr>
      <w:r>
        <w:separator/>
      </w:r>
    </w:p>
  </w:endnote>
  <w:endnote w:type="continuationSeparator" w:id="0">
    <w:p w14:paraId="7CD8C8B4" w14:textId="77777777" w:rsidR="00885DBD" w:rsidRDefault="0088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34B9" w14:textId="77777777" w:rsidR="009A5681" w:rsidRDefault="009A5681">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80CF" w14:textId="02B1393A" w:rsidR="009A5681" w:rsidRPr="00DE58C5" w:rsidRDefault="009A5681" w:rsidP="00EC16FD">
    <w:pPr>
      <w:tabs>
        <w:tab w:val="center" w:pos="4677"/>
        <w:tab w:val="right" w:pos="9355"/>
      </w:tabs>
      <w:spacing w:before="240" w:after="240" w:line="240" w:lineRule="auto"/>
      <w:rPr>
        <w:rFonts w:ascii="Times New Roman" w:eastAsia="Tahoma" w:hAnsi="Times New Roman" w:cs="Times New Roman"/>
        <w:color w:val="434343"/>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2C749" w14:textId="77777777" w:rsidR="00885DBD" w:rsidRDefault="00885DBD">
      <w:pPr>
        <w:spacing w:after="0" w:line="240" w:lineRule="auto"/>
      </w:pPr>
      <w:r>
        <w:separator/>
      </w:r>
    </w:p>
  </w:footnote>
  <w:footnote w:type="continuationSeparator" w:id="0">
    <w:p w14:paraId="5241BDA5" w14:textId="77777777" w:rsidR="00885DBD" w:rsidRDefault="00885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0877A" w14:textId="77777777" w:rsidR="009A5681" w:rsidRDefault="00F801F3">
    <w:pPr>
      <w:pBdr>
        <w:top w:val="nil"/>
        <w:left w:val="nil"/>
        <w:bottom w:val="nil"/>
        <w:right w:val="nil"/>
        <w:between w:val="nil"/>
      </w:pBdr>
      <w:tabs>
        <w:tab w:val="center" w:pos="4677"/>
        <w:tab w:val="right" w:pos="9355"/>
      </w:tabs>
      <w:spacing w:after="0" w:line="240" w:lineRule="auto"/>
      <w:rPr>
        <w:color w:val="000000"/>
      </w:rPr>
    </w:pPr>
    <w:r>
      <w:rPr>
        <w:noProof/>
        <w:color w:val="000000"/>
      </w:rPr>
      <w:drawing>
        <wp:anchor distT="0" distB="0" distL="0" distR="0" simplePos="0" relativeHeight="2" behindDoc="1" locked="0" layoutInCell="1" allowOverlap="1" wp14:anchorId="752BD33F" wp14:editId="2D53FEC4">
          <wp:simplePos x="0" y="0"/>
          <wp:positionH relativeFrom="margin">
            <wp:align>center</wp:align>
          </wp:positionH>
          <wp:positionV relativeFrom="margin">
            <wp:align>center</wp:align>
          </wp:positionV>
          <wp:extent cx="7559040" cy="10692131"/>
          <wp:effectExtent l="0" t="0" r="0" b="0"/>
          <wp:wrapNone/>
          <wp:docPr id="4"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 cstate="print"/>
                  <a:srcRect/>
                  <a:stretch/>
                </pic:blipFill>
                <pic:spPr>
                  <a:xfrm>
                    <a:off x="0" y="0"/>
                    <a:ext cx="7559040" cy="1069213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58D3" w14:textId="73147A9A" w:rsidR="009A5681" w:rsidRDefault="009A5681" w:rsidP="00447708">
    <w:pPr>
      <w:pBdr>
        <w:top w:val="nil"/>
        <w:left w:val="nil"/>
        <w:bottom w:val="nil"/>
        <w:right w:val="nil"/>
        <w:between w:val="nil"/>
      </w:pBdr>
      <w:tabs>
        <w:tab w:val="center" w:pos="4677"/>
        <w:tab w:val="right" w:pos="9355"/>
      </w:tabs>
      <w:spacing w:after="0" w:line="240" w:lineRule="auto"/>
      <w:ind w:left="-1418"/>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84036" w14:textId="051E06D9" w:rsidR="00512BC1" w:rsidRDefault="001E76DF" w:rsidP="00447708">
    <w:pPr>
      <w:pBdr>
        <w:top w:val="nil"/>
        <w:left w:val="nil"/>
        <w:bottom w:val="nil"/>
        <w:right w:val="nil"/>
        <w:between w:val="nil"/>
      </w:pBdr>
      <w:tabs>
        <w:tab w:val="center" w:pos="4677"/>
        <w:tab w:val="right" w:pos="9355"/>
      </w:tabs>
      <w:spacing w:after="0" w:line="240" w:lineRule="auto"/>
      <w:ind w:left="-1701"/>
      <w:rPr>
        <w:color w:val="000000"/>
      </w:rPr>
    </w:pPr>
    <w:r>
      <w:rPr>
        <w:noProof/>
      </w:rPr>
      <w:drawing>
        <wp:anchor distT="0" distB="0" distL="114300" distR="114300" simplePos="0" relativeHeight="251659264" behindDoc="0" locked="0" layoutInCell="1" allowOverlap="0" wp14:anchorId="6BF95333" wp14:editId="5A1632AD">
          <wp:simplePos x="0" y="0"/>
          <wp:positionH relativeFrom="margin">
            <wp:align>center</wp:align>
          </wp:positionH>
          <wp:positionV relativeFrom="paragraph">
            <wp:posOffset>-135144</wp:posOffset>
          </wp:positionV>
          <wp:extent cx="2084400" cy="7452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400" cy="74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FC7F8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E26F52"/>
    <w:multiLevelType w:val="hybridMultilevel"/>
    <w:tmpl w:val="F7340976"/>
    <w:lvl w:ilvl="0" w:tplc="23362D4E">
      <w:start w:val="1"/>
      <w:numFmt w:val="bullet"/>
      <w:lvlText w:val="§"/>
      <w:lvlJc w:val="left"/>
      <w:pPr>
        <w:ind w:left="501" w:hanging="360"/>
      </w:pPr>
      <w:rPr>
        <w:rFonts w:ascii="Wingdings" w:eastAsia="Wingdings" w:hAnsi="Wingdings" w:cs="Wingdings"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15:restartNumberingAfterBreak="0">
    <w:nsid w:val="09B92154"/>
    <w:multiLevelType w:val="hybridMultilevel"/>
    <w:tmpl w:val="6DB05F22"/>
    <w:lvl w:ilvl="0" w:tplc="04190005">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4" w15:restartNumberingAfterBreak="0">
    <w:nsid w:val="0B9637CD"/>
    <w:multiLevelType w:val="hybridMultilevel"/>
    <w:tmpl w:val="634A9B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A1C64"/>
    <w:multiLevelType w:val="hybridMultilevel"/>
    <w:tmpl w:val="0BF636C8"/>
    <w:lvl w:ilvl="0" w:tplc="04190005">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6" w15:restartNumberingAfterBreak="0">
    <w:nsid w:val="21381322"/>
    <w:multiLevelType w:val="multilevel"/>
    <w:tmpl w:val="881287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7934F2"/>
    <w:multiLevelType w:val="hybridMultilevel"/>
    <w:tmpl w:val="FDB8FE8C"/>
    <w:lvl w:ilvl="0" w:tplc="04190005">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8" w15:restartNumberingAfterBreak="0">
    <w:nsid w:val="287135E3"/>
    <w:multiLevelType w:val="hybridMultilevel"/>
    <w:tmpl w:val="AE348786"/>
    <w:lvl w:ilvl="0" w:tplc="04190005">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9" w15:restartNumberingAfterBreak="0">
    <w:nsid w:val="29B54335"/>
    <w:multiLevelType w:val="hybridMultilevel"/>
    <w:tmpl w:val="D4822970"/>
    <w:lvl w:ilvl="0" w:tplc="04190005">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0" w15:restartNumberingAfterBreak="0">
    <w:nsid w:val="44C86E9E"/>
    <w:multiLevelType w:val="multilevel"/>
    <w:tmpl w:val="CB36601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27452B"/>
    <w:multiLevelType w:val="hybridMultilevel"/>
    <w:tmpl w:val="8B40B270"/>
    <w:lvl w:ilvl="0" w:tplc="DEF2719E">
      <w:start w:val="1"/>
      <w:numFmt w:val="bullet"/>
      <w:lvlText w:val=""/>
      <w:lvlJc w:val="left"/>
      <w:pPr>
        <w:ind w:left="501" w:hanging="360"/>
      </w:pPr>
      <w:rPr>
        <w:rFonts w:ascii="Wingdings" w:hAnsi="Wingdings" w:hint="default"/>
        <w:sz w:val="24"/>
        <w:szCs w:val="24"/>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2" w15:restartNumberingAfterBreak="0">
    <w:nsid w:val="4A1B337C"/>
    <w:multiLevelType w:val="hybridMultilevel"/>
    <w:tmpl w:val="C7E42B3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4A1C5C4B"/>
    <w:multiLevelType w:val="hybridMultilevel"/>
    <w:tmpl w:val="D80E1AB4"/>
    <w:lvl w:ilvl="0" w:tplc="CE7C07AA">
      <w:start w:val="1"/>
      <w:numFmt w:val="decimal"/>
      <w:lvlText w:val="%1."/>
      <w:lvlJc w:val="left"/>
      <w:pPr>
        <w:ind w:left="644" w:hanging="360"/>
      </w:pPr>
      <w:rPr>
        <w:b w:val="0"/>
        <w:bCs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C01500E"/>
    <w:multiLevelType w:val="hybridMultilevel"/>
    <w:tmpl w:val="85A215BC"/>
    <w:lvl w:ilvl="0" w:tplc="04190005">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5" w15:restartNumberingAfterBreak="0">
    <w:nsid w:val="607D6E13"/>
    <w:multiLevelType w:val="hybridMultilevel"/>
    <w:tmpl w:val="73DC1B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675A373C"/>
    <w:multiLevelType w:val="multilevel"/>
    <w:tmpl w:val="F57C1D5E"/>
    <w:lvl w:ilvl="0">
      <w:start w:val="1"/>
      <w:numFmt w:val="decimal"/>
      <w:lvlText w:val="%1."/>
      <w:lvlJc w:val="left"/>
      <w:pPr>
        <w:ind w:left="360" w:hanging="360"/>
      </w:pPr>
      <w:rPr>
        <w:b/>
        <w:bCs/>
      </w:rPr>
    </w:lvl>
    <w:lvl w:ilvl="1">
      <w:start w:val="1"/>
      <w:numFmt w:val="decimal"/>
      <w:lvlText w:val="%1.%2."/>
      <w:lvlJc w:val="left"/>
      <w:pPr>
        <w:ind w:left="432" w:hanging="432"/>
      </w:pPr>
      <w:rPr>
        <w:b w:val="0"/>
        <w:bCs w:val="0"/>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F61C5D"/>
    <w:multiLevelType w:val="hybridMultilevel"/>
    <w:tmpl w:val="9F4A8688"/>
    <w:lvl w:ilvl="0" w:tplc="ABE84DA8">
      <w:start w:val="1"/>
      <w:numFmt w:val="bullet"/>
      <w:pStyle w:val="a"/>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52050"/>
    <w:multiLevelType w:val="hybridMultilevel"/>
    <w:tmpl w:val="E5AA3598"/>
    <w:lvl w:ilvl="0" w:tplc="04190005">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num w:numId="1">
    <w:abstractNumId w:val="0"/>
  </w:num>
  <w:num w:numId="2">
    <w:abstractNumId w:val="1"/>
  </w:num>
  <w:num w:numId="3">
    <w:abstractNumId w:val="17"/>
  </w:num>
  <w:num w:numId="4">
    <w:abstractNumId w:val="15"/>
  </w:num>
  <w:num w:numId="5">
    <w:abstractNumId w:val="13"/>
  </w:num>
  <w:num w:numId="6">
    <w:abstractNumId w:val="12"/>
  </w:num>
  <w:num w:numId="7">
    <w:abstractNumId w:val="16"/>
  </w:num>
  <w:num w:numId="8">
    <w:abstractNumId w:val="9"/>
  </w:num>
  <w:num w:numId="9">
    <w:abstractNumId w:val="8"/>
  </w:num>
  <w:num w:numId="10">
    <w:abstractNumId w:val="4"/>
  </w:num>
  <w:num w:numId="11">
    <w:abstractNumId w:val="14"/>
  </w:num>
  <w:num w:numId="12">
    <w:abstractNumId w:val="7"/>
  </w:num>
  <w:num w:numId="13">
    <w:abstractNumId w:val="2"/>
  </w:num>
  <w:num w:numId="14">
    <w:abstractNumId w:val="5"/>
  </w:num>
  <w:num w:numId="15">
    <w:abstractNumId w:val="3"/>
  </w:num>
  <w:num w:numId="16">
    <w:abstractNumId w:val="18"/>
  </w:num>
  <w:num w:numId="17">
    <w:abstractNumId w:val="11"/>
  </w:num>
  <w:num w:numId="18">
    <w:abstractNumId w:val="10"/>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Анна Середа">
    <w15:presenceInfo w15:providerId="AD" w15:userId="S-1-5-21-1416125437-3340267757-2616256335-1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81"/>
    <w:rsid w:val="000371EA"/>
    <w:rsid w:val="00041C2B"/>
    <w:rsid w:val="0008620A"/>
    <w:rsid w:val="000951ED"/>
    <w:rsid w:val="000D0536"/>
    <w:rsid w:val="000D3056"/>
    <w:rsid w:val="00160C3E"/>
    <w:rsid w:val="001E76DF"/>
    <w:rsid w:val="002176E0"/>
    <w:rsid w:val="00262A67"/>
    <w:rsid w:val="002E4FDC"/>
    <w:rsid w:val="0033671A"/>
    <w:rsid w:val="00447708"/>
    <w:rsid w:val="00512BC1"/>
    <w:rsid w:val="00627020"/>
    <w:rsid w:val="00801B8E"/>
    <w:rsid w:val="00885DBD"/>
    <w:rsid w:val="008E05A9"/>
    <w:rsid w:val="008E3043"/>
    <w:rsid w:val="008E5508"/>
    <w:rsid w:val="009A5681"/>
    <w:rsid w:val="00A058AD"/>
    <w:rsid w:val="00A9309D"/>
    <w:rsid w:val="00AB34F1"/>
    <w:rsid w:val="00BA45F4"/>
    <w:rsid w:val="00BD772C"/>
    <w:rsid w:val="00C44295"/>
    <w:rsid w:val="00D115CA"/>
    <w:rsid w:val="00DE58C5"/>
    <w:rsid w:val="00E47B49"/>
    <w:rsid w:val="00E61886"/>
    <w:rsid w:val="00EC16FD"/>
    <w:rsid w:val="00EE22A0"/>
    <w:rsid w:val="00F13CD9"/>
    <w:rsid w:val="00F560E1"/>
    <w:rsid w:val="00F80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5A771"/>
  <w15:docId w15:val="{9E797531-9B86-4119-9935-2B0E0E79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10"/>
    <w:next w:val="10"/>
    <w:uiPriority w:val="9"/>
    <w:qFormat/>
    <w:pPr>
      <w:keepNext/>
      <w:keepLines/>
      <w:spacing w:before="480" w:after="120"/>
      <w:outlineLvl w:val="0"/>
    </w:pPr>
    <w:rPr>
      <w:b/>
      <w:sz w:val="48"/>
      <w:szCs w:val="48"/>
    </w:rPr>
  </w:style>
  <w:style w:type="paragraph" w:styleId="2">
    <w:name w:val="heading 2"/>
    <w:basedOn w:val="10"/>
    <w:next w:val="10"/>
    <w:uiPriority w:val="9"/>
    <w:semiHidden/>
    <w:unhideWhenUsed/>
    <w:qFormat/>
    <w:pPr>
      <w:keepNext/>
      <w:keepLines/>
      <w:spacing w:before="360" w:after="80"/>
      <w:outlineLvl w:val="1"/>
    </w:pPr>
    <w:rPr>
      <w:b/>
      <w:sz w:val="36"/>
      <w:szCs w:val="36"/>
    </w:rPr>
  </w:style>
  <w:style w:type="paragraph" w:styleId="3">
    <w:name w:val="heading 3"/>
    <w:basedOn w:val="10"/>
    <w:next w:val="10"/>
    <w:uiPriority w:val="9"/>
    <w:semiHidden/>
    <w:unhideWhenUsed/>
    <w:qFormat/>
    <w:pPr>
      <w:keepNext/>
      <w:keepLines/>
      <w:spacing w:before="280" w:after="80"/>
      <w:outlineLvl w:val="2"/>
    </w:pPr>
    <w:rPr>
      <w:b/>
      <w:sz w:val="28"/>
      <w:szCs w:val="28"/>
    </w:rPr>
  </w:style>
  <w:style w:type="paragraph" w:styleId="4">
    <w:name w:val="heading 4"/>
    <w:basedOn w:val="10"/>
    <w:next w:val="10"/>
    <w:uiPriority w:val="9"/>
    <w:semiHidden/>
    <w:unhideWhenUsed/>
    <w:qFormat/>
    <w:pPr>
      <w:keepNext/>
      <w:keepLines/>
      <w:spacing w:before="240" w:after="40"/>
      <w:outlineLvl w:val="3"/>
    </w:pPr>
    <w:rPr>
      <w:b/>
      <w:sz w:val="24"/>
      <w:szCs w:val="24"/>
    </w:rPr>
  </w:style>
  <w:style w:type="paragraph" w:styleId="5">
    <w:name w:val="heading 5"/>
    <w:basedOn w:val="10"/>
    <w:next w:val="10"/>
    <w:uiPriority w:val="9"/>
    <w:semiHidden/>
    <w:unhideWhenUsed/>
    <w:qFormat/>
    <w:pPr>
      <w:keepNext/>
      <w:keepLines/>
      <w:spacing w:before="220" w:after="40"/>
      <w:outlineLvl w:val="4"/>
    </w:pPr>
    <w:rPr>
      <w:b/>
    </w:rPr>
  </w:style>
  <w:style w:type="paragraph" w:styleId="6">
    <w:name w:val="heading 6"/>
    <w:basedOn w:val="10"/>
    <w:next w:val="1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style>
  <w:style w:type="table" w:customStyle="1" w:styleId="TableNormal">
    <w:name w:val="Table Normal"/>
    <w:tblPr>
      <w:tblCellMar>
        <w:top w:w="0" w:type="dxa"/>
        <w:left w:w="0" w:type="dxa"/>
        <w:bottom w:w="0" w:type="dxa"/>
        <w:right w:w="0" w:type="dxa"/>
      </w:tblCellMar>
    </w:tblPr>
  </w:style>
  <w:style w:type="paragraph" w:styleId="a4">
    <w:name w:val="Title"/>
    <w:basedOn w:val="10"/>
    <w:next w:val="10"/>
    <w:uiPriority w:val="10"/>
    <w:qFormat/>
    <w:pPr>
      <w:keepNext/>
      <w:keepLines/>
      <w:spacing w:before="480" w:after="120"/>
    </w:pPr>
    <w:rPr>
      <w:b/>
      <w:sz w:val="72"/>
      <w:szCs w:val="72"/>
    </w:rPr>
  </w:style>
  <w:style w:type="paragraph" w:styleId="a5">
    <w:name w:val="header"/>
    <w:basedOn w:val="a0"/>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5"/>
    <w:uiPriority w:val="99"/>
  </w:style>
  <w:style w:type="paragraph" w:styleId="a7">
    <w:name w:val="footer"/>
    <w:basedOn w:val="a0"/>
    <w:link w:val="a8"/>
    <w:uiPriority w:val="99"/>
    <w:pPr>
      <w:tabs>
        <w:tab w:val="center" w:pos="4677"/>
        <w:tab w:val="right" w:pos="9355"/>
      </w:tabs>
      <w:spacing w:after="0" w:line="240" w:lineRule="auto"/>
    </w:pPr>
  </w:style>
  <w:style w:type="character" w:customStyle="1" w:styleId="a8">
    <w:name w:val="Нижний колонтитул Знак"/>
    <w:basedOn w:val="a1"/>
    <w:link w:val="a7"/>
    <w:uiPriority w:val="99"/>
  </w:style>
  <w:style w:type="paragraph" w:styleId="a9">
    <w:name w:val="Normal (Web)"/>
    <w:basedOn w:val="a0"/>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0"/>
    <w:link w:val="ab"/>
    <w:uiPriority w:val="34"/>
    <w:qFormat/>
    <w:pPr>
      <w:ind w:left="720"/>
      <w:contextualSpacing/>
    </w:pPr>
  </w:style>
  <w:style w:type="paragraph" w:customStyle="1" w:styleId="mb-10">
    <w:name w:val="mb-10"/>
    <w:basedOn w:val="a0"/>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1"/>
    <w:uiPriority w:val="99"/>
    <w:rPr>
      <w:color w:val="0563C1"/>
      <w:u w:val="single"/>
    </w:rPr>
  </w:style>
  <w:style w:type="character" w:customStyle="1" w:styleId="11">
    <w:name w:val="Неразрешенное упоминание1"/>
    <w:basedOn w:val="a1"/>
    <w:uiPriority w:val="99"/>
    <w:rPr>
      <w:color w:val="605E5C"/>
      <w:shd w:val="clear" w:color="auto" w:fill="E1DFDD"/>
    </w:rPr>
  </w:style>
  <w:style w:type="paragraph" w:styleId="ad">
    <w:name w:val="Subtitle"/>
    <w:basedOn w:val="10"/>
    <w:next w:val="10"/>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
    <w:name w:val="List Bullet"/>
    <w:basedOn w:val="a0"/>
    <w:uiPriority w:val="31"/>
    <w:qFormat/>
    <w:rsid w:val="0008620A"/>
    <w:pPr>
      <w:numPr>
        <w:numId w:val="3"/>
      </w:numPr>
      <w:spacing w:after="200" w:line="276" w:lineRule="auto"/>
      <w:contextualSpacing/>
    </w:pPr>
    <w:rPr>
      <w:rFonts w:asciiTheme="minorHAnsi" w:eastAsiaTheme="minorEastAsia" w:hAnsiTheme="minorHAnsi" w:cstheme="minorBidi"/>
      <w:lang w:eastAsia="ja-JP" w:bidi="ru-RU"/>
    </w:rPr>
  </w:style>
  <w:style w:type="character" w:styleId="ae">
    <w:name w:val="annotation reference"/>
    <w:basedOn w:val="a1"/>
    <w:uiPriority w:val="99"/>
    <w:semiHidden/>
    <w:unhideWhenUsed/>
    <w:rsid w:val="0008620A"/>
    <w:rPr>
      <w:sz w:val="16"/>
      <w:szCs w:val="16"/>
    </w:rPr>
  </w:style>
  <w:style w:type="paragraph" w:styleId="af">
    <w:name w:val="annotation text"/>
    <w:basedOn w:val="a0"/>
    <w:link w:val="af0"/>
    <w:uiPriority w:val="99"/>
    <w:semiHidden/>
    <w:unhideWhenUsed/>
    <w:rsid w:val="0008620A"/>
    <w:pPr>
      <w:spacing w:after="0" w:line="240" w:lineRule="auto"/>
    </w:pPr>
    <w:rPr>
      <w:rFonts w:asciiTheme="minorHAnsi" w:eastAsiaTheme="minorHAnsi" w:hAnsiTheme="minorHAnsi" w:cstheme="minorBidi"/>
      <w:sz w:val="20"/>
      <w:szCs w:val="20"/>
      <w:lang w:eastAsia="en-US"/>
    </w:rPr>
  </w:style>
  <w:style w:type="character" w:customStyle="1" w:styleId="af0">
    <w:name w:val="Текст примечания Знак"/>
    <w:basedOn w:val="a1"/>
    <w:link w:val="af"/>
    <w:uiPriority w:val="99"/>
    <w:semiHidden/>
    <w:rsid w:val="0008620A"/>
    <w:rPr>
      <w:rFonts w:asciiTheme="minorHAnsi" w:eastAsiaTheme="minorHAnsi" w:hAnsiTheme="minorHAnsi" w:cstheme="minorBidi"/>
      <w:sz w:val="20"/>
      <w:szCs w:val="20"/>
      <w:lang w:eastAsia="en-US"/>
    </w:rPr>
  </w:style>
  <w:style w:type="paragraph" w:styleId="af1">
    <w:name w:val="Balloon Text"/>
    <w:basedOn w:val="a0"/>
    <w:link w:val="af2"/>
    <w:uiPriority w:val="99"/>
    <w:semiHidden/>
    <w:unhideWhenUsed/>
    <w:rsid w:val="0008620A"/>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08620A"/>
    <w:rPr>
      <w:rFonts w:ascii="Segoe UI" w:hAnsi="Segoe UI" w:cs="Segoe UI"/>
      <w:sz w:val="18"/>
      <w:szCs w:val="18"/>
    </w:rPr>
  </w:style>
  <w:style w:type="character" w:styleId="af3">
    <w:name w:val="Unresolved Mention"/>
    <w:basedOn w:val="a1"/>
    <w:uiPriority w:val="99"/>
    <w:semiHidden/>
    <w:unhideWhenUsed/>
    <w:rsid w:val="00447708"/>
    <w:rPr>
      <w:color w:val="605E5C"/>
      <w:shd w:val="clear" w:color="auto" w:fill="E1DFDD"/>
    </w:rPr>
  </w:style>
  <w:style w:type="paragraph" w:styleId="af4">
    <w:name w:val="annotation subject"/>
    <w:basedOn w:val="af"/>
    <w:next w:val="af"/>
    <w:link w:val="af5"/>
    <w:uiPriority w:val="99"/>
    <w:semiHidden/>
    <w:unhideWhenUsed/>
    <w:rsid w:val="00447708"/>
    <w:pPr>
      <w:spacing w:after="160"/>
    </w:pPr>
    <w:rPr>
      <w:rFonts w:ascii="Calibri" w:eastAsia="Calibri" w:hAnsi="Calibri" w:cs="Calibri"/>
      <w:b/>
      <w:bCs/>
      <w:lang w:eastAsia="ru-RU"/>
    </w:rPr>
  </w:style>
  <w:style w:type="character" w:customStyle="1" w:styleId="af5">
    <w:name w:val="Тема примечания Знак"/>
    <w:basedOn w:val="af0"/>
    <w:link w:val="af4"/>
    <w:uiPriority w:val="99"/>
    <w:semiHidden/>
    <w:rsid w:val="00447708"/>
    <w:rPr>
      <w:rFonts w:asciiTheme="minorHAnsi" w:eastAsiaTheme="minorHAnsi" w:hAnsiTheme="minorHAnsi" w:cstheme="minorBidi"/>
      <w:b/>
      <w:bCs/>
      <w:sz w:val="20"/>
      <w:szCs w:val="20"/>
      <w:lang w:eastAsia="en-US"/>
    </w:rPr>
  </w:style>
  <w:style w:type="paragraph" w:styleId="af6">
    <w:name w:val="No Spacing"/>
    <w:uiPriority w:val="1"/>
    <w:qFormat/>
    <w:rsid w:val="000D3056"/>
    <w:pPr>
      <w:spacing w:after="0" w:line="240" w:lineRule="auto"/>
    </w:pPr>
    <w:rPr>
      <w:rFonts w:asciiTheme="minorHAnsi" w:eastAsiaTheme="minorHAnsi" w:hAnsiTheme="minorHAnsi" w:cstheme="minorBidi"/>
      <w:sz w:val="24"/>
      <w:szCs w:val="24"/>
      <w:lang w:val="en-US" w:eastAsia="en-US"/>
    </w:rPr>
  </w:style>
  <w:style w:type="character" w:customStyle="1" w:styleId="ab">
    <w:name w:val="Абзац списка Знак"/>
    <w:link w:val="aa"/>
    <w:uiPriority w:val="34"/>
    <w:rsid w:val="000D3056"/>
  </w:style>
  <w:style w:type="paragraph" w:customStyle="1" w:styleId="docdata">
    <w:name w:val="docdata"/>
    <w:aliases w:val="docy,v5,2531,bqiaagaaeyqcaaagiaiaaaotbwaabbshaaaaaaaaaaaaaaaaaaaaaaaaaaaaaaaaaaaaaaaaaaaaaaaaaaaaaaaaaaaaaaaaaaaaaaaaaaaaaaaaaaaaaaaaaaaaaaaaaaaaaaaaaaaaaaaaaaaaaaaaaaaaaaaaaaaaaaaaaaaaaaaaaaaaaaaaaaaaaaaaaaaaaaaaaaaaaaaaaaaaaaaaaaaaaaaaaaaaaaaa"/>
    <w:basedOn w:val="a0"/>
    <w:rsid w:val="000D30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337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acy-ef.com" TargetMode="Externa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egacy-ef.com/"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egacy-ef.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women.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4597</Words>
  <Characters>26209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Гуляев</dc:creator>
  <cp:lastModifiedBy>Анна Середа</cp:lastModifiedBy>
  <cp:revision>6</cp:revision>
  <dcterms:created xsi:type="dcterms:W3CDTF">2024-10-01T11:41:00Z</dcterms:created>
  <dcterms:modified xsi:type="dcterms:W3CDTF">2025-10-20T08:45:00Z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fbdf224d10b64aefa83cd79332658829</vt:lpwstr>
  </property>
</Properties>
</file>